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FB98" w14:textId="77777777" w:rsidR="00A936CE" w:rsidRPr="00CD2F30" w:rsidRDefault="000273A8" w:rsidP="00E5594A">
      <w:pPr>
        <w:jc w:val="right"/>
        <w:rPr>
          <w:rFonts w:ascii="Montserrat" w:hAnsi="Montserrat"/>
          <w:sz w:val="24"/>
          <w:szCs w:val="24"/>
          <w:lang w:val="lv-LV"/>
        </w:rPr>
      </w:pPr>
      <w:r w:rsidRPr="00CD2F30">
        <w:rPr>
          <w:rFonts w:ascii="Montserrat" w:hAnsi="Montserrat"/>
          <w:noProof/>
          <w:lang w:val="lv-LV" w:eastAsia="lv-LV"/>
        </w:rPr>
        <w:drawing>
          <wp:inline distT="0" distB="0" distL="0" distR="0" wp14:anchorId="63256524" wp14:editId="2CA5FB75">
            <wp:extent cx="5731510" cy="11440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veidlapas_a4_preview2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1" b="38390"/>
                    <a:stretch/>
                  </pic:blipFill>
                  <pic:spPr bwMode="auto">
                    <a:xfrm>
                      <a:off x="0" y="0"/>
                      <a:ext cx="5731510" cy="1144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9C6B1" w14:textId="77777777" w:rsidR="00274512" w:rsidRDefault="00274512">
      <w:pPr>
        <w:pStyle w:val="BodyText"/>
        <w:rPr>
          <w:rFonts w:ascii="Montserrat" w:hAnsi="Montserrat"/>
          <w:szCs w:val="24"/>
        </w:rPr>
      </w:pPr>
    </w:p>
    <w:p w14:paraId="0A18514A" w14:textId="77777777" w:rsidR="00F06690" w:rsidRDefault="00F06690">
      <w:pPr>
        <w:pStyle w:val="BodyText"/>
        <w:rPr>
          <w:rFonts w:ascii="Montserrat" w:hAnsi="Montserrat"/>
          <w:szCs w:val="24"/>
        </w:rPr>
      </w:pPr>
    </w:p>
    <w:p w14:paraId="61F34751" w14:textId="77777777" w:rsidR="00F06690" w:rsidRPr="00CD2F30" w:rsidRDefault="00F06690">
      <w:pPr>
        <w:pStyle w:val="BodyText"/>
        <w:rPr>
          <w:rFonts w:ascii="Montserrat" w:hAnsi="Montserrat"/>
          <w:szCs w:val="24"/>
        </w:rPr>
      </w:pPr>
    </w:p>
    <w:p w14:paraId="4D03DA8C" w14:textId="77777777" w:rsidR="00274512" w:rsidRPr="00CD2F30" w:rsidRDefault="00274512" w:rsidP="00274512">
      <w:pPr>
        <w:jc w:val="center"/>
        <w:rPr>
          <w:rFonts w:ascii="Montserrat" w:hAnsi="Montserrat"/>
          <w:b/>
          <w:sz w:val="24"/>
          <w:szCs w:val="24"/>
          <w:lang w:val="lv-LV"/>
        </w:rPr>
      </w:pPr>
      <w:r w:rsidRPr="00CD2F30">
        <w:rPr>
          <w:rFonts w:ascii="Montserrat" w:hAnsi="Montserrat"/>
          <w:b/>
          <w:sz w:val="24"/>
          <w:szCs w:val="24"/>
          <w:lang w:val="lv-LV"/>
        </w:rPr>
        <w:t>Akciju sabiedrības “Latvijas Gāze”</w:t>
      </w:r>
    </w:p>
    <w:p w14:paraId="27E40AD2" w14:textId="77777777" w:rsidR="00274512" w:rsidRPr="00CD2F30" w:rsidRDefault="00D8162B" w:rsidP="00274512">
      <w:pPr>
        <w:jc w:val="center"/>
        <w:rPr>
          <w:rFonts w:ascii="Montserrat" w:hAnsi="Montserrat"/>
          <w:b/>
          <w:sz w:val="24"/>
          <w:szCs w:val="24"/>
          <w:lang w:val="lv-LV"/>
        </w:rPr>
      </w:pPr>
      <w:r w:rsidRPr="00CD2F30">
        <w:rPr>
          <w:rFonts w:ascii="Montserrat" w:hAnsi="Montserrat"/>
          <w:b/>
          <w:sz w:val="24"/>
          <w:szCs w:val="24"/>
          <w:lang w:val="lv-LV"/>
        </w:rPr>
        <w:t>2022</w:t>
      </w:r>
      <w:r w:rsidR="00274512" w:rsidRPr="00CD2F30">
        <w:rPr>
          <w:rFonts w:ascii="Montserrat" w:hAnsi="Montserrat"/>
          <w:b/>
          <w:sz w:val="24"/>
          <w:szCs w:val="24"/>
          <w:lang w:val="lv-LV"/>
        </w:rPr>
        <w:t xml:space="preserve">. gada </w:t>
      </w:r>
      <w:r w:rsidR="00EE7ACA">
        <w:rPr>
          <w:rFonts w:ascii="Montserrat" w:hAnsi="Montserrat"/>
          <w:b/>
          <w:sz w:val="24"/>
          <w:szCs w:val="24"/>
          <w:lang w:val="lv-LV"/>
        </w:rPr>
        <w:t>8. augusta ārkārtas</w:t>
      </w:r>
      <w:r w:rsidR="00274512" w:rsidRPr="00CD2F30">
        <w:rPr>
          <w:rFonts w:ascii="Montserrat" w:hAnsi="Montserrat"/>
          <w:b/>
          <w:sz w:val="24"/>
          <w:szCs w:val="24"/>
          <w:lang w:val="lv-LV"/>
        </w:rPr>
        <w:t xml:space="preserve"> akcionāru sapulces</w:t>
      </w:r>
    </w:p>
    <w:p w14:paraId="727FEB95" w14:textId="6F6D39E1" w:rsidR="00274512" w:rsidRDefault="00274512" w:rsidP="00274512">
      <w:pPr>
        <w:jc w:val="center"/>
        <w:rPr>
          <w:rFonts w:ascii="Montserrat" w:hAnsi="Montserrat"/>
          <w:b/>
          <w:sz w:val="24"/>
          <w:szCs w:val="24"/>
          <w:lang w:val="lv-LV"/>
        </w:rPr>
      </w:pPr>
      <w:r w:rsidRPr="00CD2F30">
        <w:rPr>
          <w:rFonts w:ascii="Montserrat" w:hAnsi="Montserrat"/>
          <w:b/>
          <w:sz w:val="24"/>
          <w:szCs w:val="24"/>
          <w:lang w:val="lv-LV"/>
        </w:rPr>
        <w:t>LĒMUM</w:t>
      </w:r>
      <w:r w:rsidR="00815416">
        <w:rPr>
          <w:rFonts w:ascii="Montserrat" w:hAnsi="Montserrat"/>
          <w:b/>
          <w:sz w:val="24"/>
          <w:szCs w:val="24"/>
          <w:lang w:val="lv-LV"/>
        </w:rPr>
        <w:t>I</w:t>
      </w:r>
    </w:p>
    <w:p w14:paraId="307DB668" w14:textId="77777777" w:rsidR="00550657" w:rsidRPr="00CD2F30" w:rsidRDefault="00550657" w:rsidP="00D76DAB">
      <w:pPr>
        <w:pStyle w:val="BodyText"/>
        <w:rPr>
          <w:rFonts w:ascii="Montserrat" w:hAnsi="Montserrat"/>
          <w:szCs w:val="24"/>
        </w:rPr>
      </w:pPr>
    </w:p>
    <w:p w14:paraId="61CB703F" w14:textId="77777777" w:rsidR="00D76DAB" w:rsidRDefault="00D1570F" w:rsidP="00D76DAB">
      <w:pPr>
        <w:pStyle w:val="BodyText"/>
        <w:rPr>
          <w:rFonts w:ascii="Montserrat" w:hAnsi="Montserrat"/>
          <w:b/>
          <w:bCs/>
          <w:szCs w:val="24"/>
        </w:rPr>
      </w:pPr>
      <w:r>
        <w:rPr>
          <w:rFonts w:ascii="Montserrat" w:hAnsi="Montserrat"/>
          <w:b/>
          <w:bCs/>
          <w:szCs w:val="24"/>
        </w:rPr>
        <w:t>Par akciju sabiedrības “Latvijas Gāze”</w:t>
      </w:r>
      <w:r w:rsidRPr="00EE7ACA">
        <w:rPr>
          <w:rFonts w:ascii="Montserrat" w:hAnsi="Montserrat"/>
          <w:b/>
          <w:bCs/>
          <w:szCs w:val="24"/>
        </w:rPr>
        <w:t xml:space="preserve"> </w:t>
      </w:r>
      <w:r w:rsidR="00EE7ACA" w:rsidRPr="00EE7ACA">
        <w:rPr>
          <w:rFonts w:ascii="Montserrat" w:hAnsi="Montserrat"/>
          <w:b/>
          <w:bCs/>
          <w:szCs w:val="24"/>
        </w:rPr>
        <w:t>reorganizācijas vai pamatkapitāla samazināšanas uzsākšanu</w:t>
      </w:r>
    </w:p>
    <w:p w14:paraId="1E145BFD" w14:textId="77777777" w:rsidR="00815416" w:rsidRDefault="00815416" w:rsidP="00D1570F">
      <w:pPr>
        <w:pStyle w:val="BodyText"/>
        <w:rPr>
          <w:rFonts w:ascii="Montserrat" w:hAnsi="Montserrat"/>
          <w:szCs w:val="24"/>
        </w:rPr>
      </w:pPr>
    </w:p>
    <w:p w14:paraId="22941DDD" w14:textId="77777777" w:rsidR="007D6062" w:rsidRPr="007D6062" w:rsidRDefault="00D1570F" w:rsidP="00D1570F">
      <w:pPr>
        <w:pStyle w:val="BodyText"/>
        <w:ind w:left="360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2. </w:t>
      </w:r>
      <w:r w:rsidR="007D6062">
        <w:rPr>
          <w:rFonts w:ascii="Montserrat" w:hAnsi="Montserrat"/>
          <w:szCs w:val="24"/>
        </w:rPr>
        <w:t>Uzsākt:</w:t>
      </w:r>
    </w:p>
    <w:p w14:paraId="274A61E2" w14:textId="112B13D3" w:rsidR="007D6062" w:rsidRPr="007D6062" w:rsidRDefault="007D6062" w:rsidP="00C057EA">
      <w:pPr>
        <w:pStyle w:val="BodyText"/>
        <w:numPr>
          <w:ilvl w:val="1"/>
          <w:numId w:val="4"/>
        </w:numPr>
        <w:ind w:left="1440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Sabiedrības</w:t>
      </w:r>
      <w:r w:rsidRPr="007D6062">
        <w:rPr>
          <w:rFonts w:ascii="Montserrat" w:hAnsi="Montserrat"/>
          <w:szCs w:val="24"/>
        </w:rPr>
        <w:t xml:space="preserve"> reorganizāciju nodalīšanas ceļā atbilstoši Komerclikuma 336.panta ceturtajai daļai, kā rezultātā </w:t>
      </w:r>
      <w:r>
        <w:rPr>
          <w:rFonts w:ascii="Montserrat" w:hAnsi="Montserrat"/>
          <w:szCs w:val="24"/>
        </w:rPr>
        <w:t>Sabiedrība</w:t>
      </w:r>
      <w:r w:rsidRPr="007D6062">
        <w:rPr>
          <w:rFonts w:ascii="Montserrat" w:hAnsi="Montserrat"/>
          <w:szCs w:val="24"/>
        </w:rPr>
        <w:t xml:space="preserve"> nodotu daļu no tās piederošās mantas – proti, 39.900.000 akciju sabiedrības “GASO”, reģistrācijas numurs 40203108921, akcijas, kas veido 100% no tās pamatkapitāla – jaundibināmai sabiedrībai. Reorganizācijas rezultāta visi </w:t>
      </w:r>
      <w:r>
        <w:rPr>
          <w:rFonts w:ascii="Montserrat" w:hAnsi="Montserrat"/>
          <w:szCs w:val="24"/>
        </w:rPr>
        <w:t>Sabiedrības</w:t>
      </w:r>
      <w:r w:rsidRPr="007D6062">
        <w:rPr>
          <w:rFonts w:ascii="Montserrat" w:hAnsi="Montserrat"/>
          <w:szCs w:val="24"/>
        </w:rPr>
        <w:t xml:space="preserve"> akcionāri kļūtu par jaundibināmas sabiedrības akcionāriem proporcionāli to līdzdalībai </w:t>
      </w:r>
      <w:r>
        <w:rPr>
          <w:rFonts w:ascii="Montserrat" w:hAnsi="Montserrat"/>
          <w:szCs w:val="24"/>
        </w:rPr>
        <w:t>Sabiedrībā</w:t>
      </w:r>
      <w:r w:rsidR="00D1570F">
        <w:rPr>
          <w:rFonts w:ascii="Montserrat" w:hAnsi="Montserrat"/>
          <w:szCs w:val="24"/>
        </w:rPr>
        <w:t>.</w:t>
      </w:r>
      <w:r w:rsidRPr="007D6062">
        <w:rPr>
          <w:rFonts w:ascii="Montserrat" w:hAnsi="Montserrat"/>
          <w:szCs w:val="24"/>
        </w:rPr>
        <w:t xml:space="preserve"> </w:t>
      </w:r>
    </w:p>
    <w:p w14:paraId="6B99D039" w14:textId="5A10EF74" w:rsidR="00D1570F" w:rsidRDefault="00D1570F" w:rsidP="00815416">
      <w:pPr>
        <w:pStyle w:val="BodyText"/>
        <w:rPr>
          <w:rFonts w:ascii="Montserrat" w:hAnsi="Montserrat"/>
          <w:szCs w:val="24"/>
        </w:rPr>
      </w:pPr>
    </w:p>
    <w:p w14:paraId="2A73E2A2" w14:textId="77777777" w:rsidR="00815416" w:rsidRPr="00CD2F30" w:rsidRDefault="00815416" w:rsidP="00815416">
      <w:pPr>
        <w:jc w:val="both"/>
        <w:rPr>
          <w:rFonts w:ascii="Montserrat" w:hAnsi="Montserrat"/>
          <w:sz w:val="24"/>
          <w:szCs w:val="24"/>
          <w:lang w:val="lv-LV"/>
        </w:rPr>
      </w:pPr>
      <w:r w:rsidRPr="001F6F17">
        <w:rPr>
          <w:rFonts w:ascii="Montserrat" w:hAnsi="Montserrat"/>
          <w:sz w:val="24"/>
          <w:szCs w:val="24"/>
          <w:lang w:val="lv-LV"/>
        </w:rPr>
        <w:t>Balsošanas rezultāti: lēmums ir pieņemts ar nepieciešamo balsu vairākumu</w:t>
      </w:r>
    </w:p>
    <w:p w14:paraId="3ACA39DE" w14:textId="77777777" w:rsidR="00815416" w:rsidRDefault="00815416" w:rsidP="00815416">
      <w:pPr>
        <w:jc w:val="both"/>
        <w:rPr>
          <w:rFonts w:ascii="Montserrat" w:hAnsi="Montserrat"/>
          <w:sz w:val="24"/>
          <w:szCs w:val="24"/>
          <w:lang w:val="lv-LV"/>
        </w:rPr>
      </w:pPr>
    </w:p>
    <w:p w14:paraId="695603A4" w14:textId="48080DA2" w:rsidR="00EE7ACA" w:rsidRDefault="00EE7ACA" w:rsidP="00022279">
      <w:pPr>
        <w:pStyle w:val="BodyText"/>
        <w:ind w:left="1440"/>
        <w:rPr>
          <w:rFonts w:ascii="Montserrat" w:hAnsi="Montserrat"/>
          <w:szCs w:val="24"/>
        </w:rPr>
      </w:pPr>
    </w:p>
    <w:p w14:paraId="77FFCEBF" w14:textId="77777777" w:rsidR="00815416" w:rsidRDefault="00815416" w:rsidP="00022279">
      <w:pPr>
        <w:pStyle w:val="BodyText"/>
        <w:ind w:left="1440"/>
        <w:rPr>
          <w:rFonts w:ascii="Montserrat" w:hAnsi="Montserrat"/>
          <w:szCs w:val="24"/>
        </w:rPr>
      </w:pPr>
    </w:p>
    <w:p w14:paraId="23D6A3F7" w14:textId="2979FDBD" w:rsidR="00274512" w:rsidRPr="00CD2F30" w:rsidRDefault="00274512" w:rsidP="00274512">
      <w:pPr>
        <w:pStyle w:val="BodyText"/>
        <w:rPr>
          <w:rFonts w:ascii="Montserrat" w:hAnsi="Montserrat"/>
          <w:szCs w:val="24"/>
        </w:rPr>
      </w:pPr>
      <w:r w:rsidRPr="00CD2F30">
        <w:rPr>
          <w:rFonts w:ascii="Montserrat" w:hAnsi="Montserrat"/>
          <w:szCs w:val="24"/>
        </w:rPr>
        <w:t xml:space="preserve">Rīgā, </w:t>
      </w:r>
      <w:r w:rsidR="00D8162B" w:rsidRPr="00CD2F30">
        <w:rPr>
          <w:rFonts w:ascii="Montserrat" w:hAnsi="Montserrat"/>
          <w:szCs w:val="24"/>
        </w:rPr>
        <w:t>2022</w:t>
      </w:r>
      <w:r w:rsidRPr="00CD2F30">
        <w:rPr>
          <w:rFonts w:ascii="Montserrat" w:hAnsi="Montserrat"/>
          <w:szCs w:val="24"/>
        </w:rPr>
        <w:t xml:space="preserve">. gada </w:t>
      </w:r>
      <w:r w:rsidR="00815416">
        <w:rPr>
          <w:rFonts w:ascii="Montserrat" w:hAnsi="Montserrat"/>
          <w:szCs w:val="24"/>
        </w:rPr>
        <w:t>8. augustā</w:t>
      </w:r>
    </w:p>
    <w:p w14:paraId="7C5CF818" w14:textId="77777777" w:rsidR="00274512" w:rsidRPr="00CD2F30" w:rsidRDefault="00274512" w:rsidP="00274512">
      <w:pPr>
        <w:pStyle w:val="BodyText"/>
        <w:rPr>
          <w:rFonts w:ascii="Montserrat" w:hAnsi="Montserrat"/>
          <w:szCs w:val="24"/>
        </w:rPr>
      </w:pPr>
    </w:p>
    <w:p w14:paraId="15A6A7DC" w14:textId="77777777" w:rsidR="00274512" w:rsidRPr="00CD2F30" w:rsidRDefault="00274512" w:rsidP="00274512">
      <w:pPr>
        <w:pStyle w:val="BodyText"/>
        <w:rPr>
          <w:rFonts w:ascii="Montserrat" w:hAnsi="Montserrat"/>
          <w:szCs w:val="24"/>
        </w:rPr>
      </w:pPr>
      <w:r w:rsidRPr="00CD2F30">
        <w:rPr>
          <w:rFonts w:ascii="Montserrat" w:hAnsi="Montserrat"/>
          <w:szCs w:val="24"/>
        </w:rPr>
        <w:t>Akciju sabiedrības “Latvijas Gāze”</w:t>
      </w:r>
    </w:p>
    <w:p w14:paraId="35824F35" w14:textId="77777777" w:rsidR="00550657" w:rsidRPr="00CD2F30" w:rsidRDefault="00CD2F30">
      <w:pPr>
        <w:pStyle w:val="BodyText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Valdes priekšsēdētājs</w:t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tab/>
      </w:r>
      <w:r w:rsidR="00274512" w:rsidRPr="00CD2F30">
        <w:rPr>
          <w:rFonts w:ascii="Montserrat" w:hAnsi="Montserrat"/>
          <w:szCs w:val="24"/>
        </w:rPr>
        <w:t>A. Kalvītis</w:t>
      </w:r>
    </w:p>
    <w:sectPr w:rsidR="00550657" w:rsidRPr="00CD2F30" w:rsidSect="00E62BD6">
      <w:footerReference w:type="even" r:id="rId9"/>
      <w:footerReference w:type="default" r:id="rId10"/>
      <w:pgSz w:w="11906" w:h="16838" w:code="9"/>
      <w:pgMar w:top="720" w:right="1440" w:bottom="1276" w:left="1440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369F" w14:textId="77777777" w:rsidR="00E93074" w:rsidRDefault="00E93074">
      <w:r>
        <w:separator/>
      </w:r>
    </w:p>
  </w:endnote>
  <w:endnote w:type="continuationSeparator" w:id="0">
    <w:p w14:paraId="06D4AE97" w14:textId="77777777" w:rsidR="00E93074" w:rsidRDefault="00E9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C3F1" w14:textId="77777777" w:rsidR="00E75898" w:rsidRDefault="00E75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FBAD4" w14:textId="77777777" w:rsidR="00E75898" w:rsidRDefault="00E75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7E81" w14:textId="77777777" w:rsidR="00E75898" w:rsidRDefault="00E75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CFB3" w14:textId="77777777" w:rsidR="00E93074" w:rsidRDefault="00E93074">
      <w:r>
        <w:separator/>
      </w:r>
    </w:p>
  </w:footnote>
  <w:footnote w:type="continuationSeparator" w:id="0">
    <w:p w14:paraId="6EE9238D" w14:textId="77777777" w:rsidR="00E93074" w:rsidRDefault="00E9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995"/>
    <w:multiLevelType w:val="multilevel"/>
    <w:tmpl w:val="A7365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2160"/>
      </w:pPr>
      <w:rPr>
        <w:rFonts w:hint="default"/>
      </w:rPr>
    </w:lvl>
  </w:abstractNum>
  <w:abstractNum w:abstractNumId="1" w15:restartNumberingAfterBreak="0">
    <w:nsid w:val="225C5769"/>
    <w:multiLevelType w:val="hybridMultilevel"/>
    <w:tmpl w:val="D6C86342"/>
    <w:lvl w:ilvl="0" w:tplc="E4F89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5057"/>
    <w:multiLevelType w:val="hybridMultilevel"/>
    <w:tmpl w:val="01D2514E"/>
    <w:lvl w:ilvl="0" w:tplc="E16A399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599D"/>
    <w:multiLevelType w:val="hybridMultilevel"/>
    <w:tmpl w:val="7AE07464"/>
    <w:lvl w:ilvl="0" w:tplc="C8FC262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88248">
    <w:abstractNumId w:val="1"/>
  </w:num>
  <w:num w:numId="2" w16cid:durableId="456605319">
    <w:abstractNumId w:val="2"/>
  </w:num>
  <w:num w:numId="3" w16cid:durableId="1927036921">
    <w:abstractNumId w:val="3"/>
  </w:num>
  <w:num w:numId="4" w16cid:durableId="2051484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B3"/>
    <w:rsid w:val="00003390"/>
    <w:rsid w:val="00022279"/>
    <w:rsid w:val="000273A8"/>
    <w:rsid w:val="00034B6A"/>
    <w:rsid w:val="00040B06"/>
    <w:rsid w:val="00052E7E"/>
    <w:rsid w:val="00066444"/>
    <w:rsid w:val="00070C39"/>
    <w:rsid w:val="0007250C"/>
    <w:rsid w:val="00073095"/>
    <w:rsid w:val="00073D23"/>
    <w:rsid w:val="0008457E"/>
    <w:rsid w:val="00085614"/>
    <w:rsid w:val="000B1113"/>
    <w:rsid w:val="000B19F0"/>
    <w:rsid w:val="000C6411"/>
    <w:rsid w:val="000D302E"/>
    <w:rsid w:val="000D4B38"/>
    <w:rsid w:val="000E61EF"/>
    <w:rsid w:val="000F2F38"/>
    <w:rsid w:val="00102EE4"/>
    <w:rsid w:val="00104954"/>
    <w:rsid w:val="00104BA5"/>
    <w:rsid w:val="00110596"/>
    <w:rsid w:val="00111DFD"/>
    <w:rsid w:val="00113B34"/>
    <w:rsid w:val="00117F17"/>
    <w:rsid w:val="001251A3"/>
    <w:rsid w:val="00133D95"/>
    <w:rsid w:val="00140018"/>
    <w:rsid w:val="001578EA"/>
    <w:rsid w:val="0016467E"/>
    <w:rsid w:val="001716F0"/>
    <w:rsid w:val="00190EB8"/>
    <w:rsid w:val="001A1BE8"/>
    <w:rsid w:val="001C4995"/>
    <w:rsid w:val="001D0004"/>
    <w:rsid w:val="001F13A6"/>
    <w:rsid w:val="001F6083"/>
    <w:rsid w:val="001F72E7"/>
    <w:rsid w:val="0020123F"/>
    <w:rsid w:val="00213F76"/>
    <w:rsid w:val="00224C20"/>
    <w:rsid w:val="00235CE2"/>
    <w:rsid w:val="0024226C"/>
    <w:rsid w:val="002579F4"/>
    <w:rsid w:val="00265E8C"/>
    <w:rsid w:val="002736A1"/>
    <w:rsid w:val="00274512"/>
    <w:rsid w:val="002816F8"/>
    <w:rsid w:val="002B5223"/>
    <w:rsid w:val="002C3C11"/>
    <w:rsid w:val="002C6736"/>
    <w:rsid w:val="002D5BD0"/>
    <w:rsid w:val="002E2102"/>
    <w:rsid w:val="002E4EB9"/>
    <w:rsid w:val="002F020F"/>
    <w:rsid w:val="002F3F4C"/>
    <w:rsid w:val="002F475A"/>
    <w:rsid w:val="00321522"/>
    <w:rsid w:val="00326A90"/>
    <w:rsid w:val="00331BC0"/>
    <w:rsid w:val="00334A89"/>
    <w:rsid w:val="00337683"/>
    <w:rsid w:val="00340803"/>
    <w:rsid w:val="003569AB"/>
    <w:rsid w:val="00361A9C"/>
    <w:rsid w:val="003914DC"/>
    <w:rsid w:val="003924D1"/>
    <w:rsid w:val="003A7C0B"/>
    <w:rsid w:val="003B1FD3"/>
    <w:rsid w:val="003B58D9"/>
    <w:rsid w:val="003D425A"/>
    <w:rsid w:val="003E0020"/>
    <w:rsid w:val="003E68D2"/>
    <w:rsid w:val="003E74E6"/>
    <w:rsid w:val="0040005B"/>
    <w:rsid w:val="0043095C"/>
    <w:rsid w:val="00431B58"/>
    <w:rsid w:val="004520F2"/>
    <w:rsid w:val="00455421"/>
    <w:rsid w:val="0046329A"/>
    <w:rsid w:val="004656F4"/>
    <w:rsid w:val="00470A8A"/>
    <w:rsid w:val="0047256B"/>
    <w:rsid w:val="00473A53"/>
    <w:rsid w:val="00476F07"/>
    <w:rsid w:val="0047722B"/>
    <w:rsid w:val="004943CF"/>
    <w:rsid w:val="0049700A"/>
    <w:rsid w:val="004A45C2"/>
    <w:rsid w:val="004B1DDB"/>
    <w:rsid w:val="004C625D"/>
    <w:rsid w:val="004C782D"/>
    <w:rsid w:val="004D0C25"/>
    <w:rsid w:val="004E6FED"/>
    <w:rsid w:val="0050022E"/>
    <w:rsid w:val="00504737"/>
    <w:rsid w:val="00513CF1"/>
    <w:rsid w:val="005175A8"/>
    <w:rsid w:val="00517F76"/>
    <w:rsid w:val="0052206B"/>
    <w:rsid w:val="0052552F"/>
    <w:rsid w:val="00526196"/>
    <w:rsid w:val="00532594"/>
    <w:rsid w:val="00541F29"/>
    <w:rsid w:val="00550657"/>
    <w:rsid w:val="00551011"/>
    <w:rsid w:val="00553923"/>
    <w:rsid w:val="00554C6B"/>
    <w:rsid w:val="00556334"/>
    <w:rsid w:val="0056389B"/>
    <w:rsid w:val="005665BB"/>
    <w:rsid w:val="00592A8D"/>
    <w:rsid w:val="00597A18"/>
    <w:rsid w:val="005C08F9"/>
    <w:rsid w:val="005C6879"/>
    <w:rsid w:val="005C7FE0"/>
    <w:rsid w:val="005D137A"/>
    <w:rsid w:val="005D1EC0"/>
    <w:rsid w:val="005D44D3"/>
    <w:rsid w:val="005D63AA"/>
    <w:rsid w:val="005E03CA"/>
    <w:rsid w:val="005E2B81"/>
    <w:rsid w:val="0060051A"/>
    <w:rsid w:val="00607010"/>
    <w:rsid w:val="00627564"/>
    <w:rsid w:val="006447E4"/>
    <w:rsid w:val="00650872"/>
    <w:rsid w:val="00655A31"/>
    <w:rsid w:val="006805CF"/>
    <w:rsid w:val="006839C5"/>
    <w:rsid w:val="006A1179"/>
    <w:rsid w:val="006A4E6A"/>
    <w:rsid w:val="006A7C0B"/>
    <w:rsid w:val="006C0F29"/>
    <w:rsid w:val="006C557D"/>
    <w:rsid w:val="006D10D7"/>
    <w:rsid w:val="006E061F"/>
    <w:rsid w:val="006E3068"/>
    <w:rsid w:val="006F5543"/>
    <w:rsid w:val="00725F0F"/>
    <w:rsid w:val="00727361"/>
    <w:rsid w:val="007279DF"/>
    <w:rsid w:val="00727F43"/>
    <w:rsid w:val="007515C4"/>
    <w:rsid w:val="007571B3"/>
    <w:rsid w:val="00765419"/>
    <w:rsid w:val="0076592D"/>
    <w:rsid w:val="00776498"/>
    <w:rsid w:val="00780416"/>
    <w:rsid w:val="00780DB2"/>
    <w:rsid w:val="0078369D"/>
    <w:rsid w:val="007841EA"/>
    <w:rsid w:val="007A0EE4"/>
    <w:rsid w:val="007C7D88"/>
    <w:rsid w:val="007D6062"/>
    <w:rsid w:val="007E5117"/>
    <w:rsid w:val="007F20B6"/>
    <w:rsid w:val="0080302D"/>
    <w:rsid w:val="00807FB2"/>
    <w:rsid w:val="00815416"/>
    <w:rsid w:val="0081741C"/>
    <w:rsid w:val="008363E5"/>
    <w:rsid w:val="00840EBA"/>
    <w:rsid w:val="00846DC3"/>
    <w:rsid w:val="00860AEC"/>
    <w:rsid w:val="0089440E"/>
    <w:rsid w:val="00895658"/>
    <w:rsid w:val="00896F2E"/>
    <w:rsid w:val="008A0531"/>
    <w:rsid w:val="008A4161"/>
    <w:rsid w:val="008C38E5"/>
    <w:rsid w:val="008D0A2A"/>
    <w:rsid w:val="008E12AA"/>
    <w:rsid w:val="008E2AFA"/>
    <w:rsid w:val="0090528A"/>
    <w:rsid w:val="0091615C"/>
    <w:rsid w:val="009306C2"/>
    <w:rsid w:val="00933265"/>
    <w:rsid w:val="00944EE7"/>
    <w:rsid w:val="009517A5"/>
    <w:rsid w:val="00953AFB"/>
    <w:rsid w:val="00960044"/>
    <w:rsid w:val="00960575"/>
    <w:rsid w:val="00965F19"/>
    <w:rsid w:val="00970E7A"/>
    <w:rsid w:val="0097754E"/>
    <w:rsid w:val="009801A6"/>
    <w:rsid w:val="009811B2"/>
    <w:rsid w:val="00985B2F"/>
    <w:rsid w:val="00986D1D"/>
    <w:rsid w:val="00990E29"/>
    <w:rsid w:val="009A0706"/>
    <w:rsid w:val="009A5758"/>
    <w:rsid w:val="009B184D"/>
    <w:rsid w:val="009B1F7B"/>
    <w:rsid w:val="009D20BA"/>
    <w:rsid w:val="009D616F"/>
    <w:rsid w:val="009E642D"/>
    <w:rsid w:val="009F4E4A"/>
    <w:rsid w:val="00A03EFC"/>
    <w:rsid w:val="00A1350F"/>
    <w:rsid w:val="00A154AE"/>
    <w:rsid w:val="00A17776"/>
    <w:rsid w:val="00A23791"/>
    <w:rsid w:val="00A27F7E"/>
    <w:rsid w:val="00A31CFD"/>
    <w:rsid w:val="00A37145"/>
    <w:rsid w:val="00A47614"/>
    <w:rsid w:val="00A6679D"/>
    <w:rsid w:val="00A7469B"/>
    <w:rsid w:val="00A936CE"/>
    <w:rsid w:val="00AA1B38"/>
    <w:rsid w:val="00AA61E4"/>
    <w:rsid w:val="00AB0580"/>
    <w:rsid w:val="00AB3245"/>
    <w:rsid w:val="00AB4E24"/>
    <w:rsid w:val="00B0424C"/>
    <w:rsid w:val="00B115C9"/>
    <w:rsid w:val="00B21FEC"/>
    <w:rsid w:val="00B351FD"/>
    <w:rsid w:val="00B41993"/>
    <w:rsid w:val="00B8197B"/>
    <w:rsid w:val="00B81EB6"/>
    <w:rsid w:val="00B94447"/>
    <w:rsid w:val="00BA56E8"/>
    <w:rsid w:val="00BC4AF5"/>
    <w:rsid w:val="00BC6F26"/>
    <w:rsid w:val="00BD0042"/>
    <w:rsid w:val="00BD38D6"/>
    <w:rsid w:val="00BF202A"/>
    <w:rsid w:val="00BF52E7"/>
    <w:rsid w:val="00C057EA"/>
    <w:rsid w:val="00C12081"/>
    <w:rsid w:val="00C34D27"/>
    <w:rsid w:val="00C51BC3"/>
    <w:rsid w:val="00C575EC"/>
    <w:rsid w:val="00C6146E"/>
    <w:rsid w:val="00C81163"/>
    <w:rsid w:val="00C8249E"/>
    <w:rsid w:val="00C84D8A"/>
    <w:rsid w:val="00CB4424"/>
    <w:rsid w:val="00CB70C9"/>
    <w:rsid w:val="00CC22EC"/>
    <w:rsid w:val="00CD2F30"/>
    <w:rsid w:val="00CD61EB"/>
    <w:rsid w:val="00D0235D"/>
    <w:rsid w:val="00D03E94"/>
    <w:rsid w:val="00D1570F"/>
    <w:rsid w:val="00D17A42"/>
    <w:rsid w:val="00D243BF"/>
    <w:rsid w:val="00D279BD"/>
    <w:rsid w:val="00D27E13"/>
    <w:rsid w:val="00D33BFD"/>
    <w:rsid w:val="00D41562"/>
    <w:rsid w:val="00D438C5"/>
    <w:rsid w:val="00D50333"/>
    <w:rsid w:val="00D51288"/>
    <w:rsid w:val="00D662A0"/>
    <w:rsid w:val="00D733D1"/>
    <w:rsid w:val="00D74756"/>
    <w:rsid w:val="00D76DAB"/>
    <w:rsid w:val="00D8162B"/>
    <w:rsid w:val="00D84658"/>
    <w:rsid w:val="00DA0D01"/>
    <w:rsid w:val="00DA3FF0"/>
    <w:rsid w:val="00DA5A36"/>
    <w:rsid w:val="00DC2358"/>
    <w:rsid w:val="00DC5547"/>
    <w:rsid w:val="00DD06BA"/>
    <w:rsid w:val="00DE128C"/>
    <w:rsid w:val="00DF3C7B"/>
    <w:rsid w:val="00E00540"/>
    <w:rsid w:val="00E014B1"/>
    <w:rsid w:val="00E05CE7"/>
    <w:rsid w:val="00E121DE"/>
    <w:rsid w:val="00E14E3C"/>
    <w:rsid w:val="00E266F9"/>
    <w:rsid w:val="00E3098B"/>
    <w:rsid w:val="00E37B98"/>
    <w:rsid w:val="00E54C7B"/>
    <w:rsid w:val="00E5594A"/>
    <w:rsid w:val="00E62BD6"/>
    <w:rsid w:val="00E75898"/>
    <w:rsid w:val="00E77D42"/>
    <w:rsid w:val="00E91BEF"/>
    <w:rsid w:val="00E91F8F"/>
    <w:rsid w:val="00E93074"/>
    <w:rsid w:val="00E94EA2"/>
    <w:rsid w:val="00EA2A0C"/>
    <w:rsid w:val="00EB24DE"/>
    <w:rsid w:val="00EB2B53"/>
    <w:rsid w:val="00EB33AB"/>
    <w:rsid w:val="00EB50A4"/>
    <w:rsid w:val="00EC336D"/>
    <w:rsid w:val="00EC5876"/>
    <w:rsid w:val="00ED6DFD"/>
    <w:rsid w:val="00EE7ACA"/>
    <w:rsid w:val="00F04A33"/>
    <w:rsid w:val="00F05E63"/>
    <w:rsid w:val="00F06690"/>
    <w:rsid w:val="00F1148D"/>
    <w:rsid w:val="00F11A4B"/>
    <w:rsid w:val="00F25640"/>
    <w:rsid w:val="00F3360F"/>
    <w:rsid w:val="00F40D4B"/>
    <w:rsid w:val="00F46182"/>
    <w:rsid w:val="00F47162"/>
    <w:rsid w:val="00F52634"/>
    <w:rsid w:val="00F70227"/>
    <w:rsid w:val="00F73A72"/>
    <w:rsid w:val="00F74E40"/>
    <w:rsid w:val="00F77D3E"/>
    <w:rsid w:val="00F81DE7"/>
    <w:rsid w:val="00FA24D9"/>
    <w:rsid w:val="00FA5C72"/>
    <w:rsid w:val="00FB0F69"/>
    <w:rsid w:val="00FB1F2A"/>
    <w:rsid w:val="00FC0215"/>
    <w:rsid w:val="00FC16CD"/>
    <w:rsid w:val="00FD11BF"/>
    <w:rsid w:val="00FF1E8F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7ED96"/>
  <w15:chartTrackingRefBased/>
  <w15:docId w15:val="{02F59C51-3228-4906-86D9-4FD7307C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9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03390"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rsid w:val="00003390"/>
    <w:rPr>
      <w:sz w:val="22"/>
    </w:rPr>
  </w:style>
  <w:style w:type="paragraph" w:styleId="BodyTextIndent2">
    <w:name w:val="Body Text Indent 2"/>
    <w:basedOn w:val="Normal"/>
    <w:semiHidden/>
    <w:rsid w:val="00003390"/>
    <w:pPr>
      <w:tabs>
        <w:tab w:val="left" w:pos="720"/>
      </w:tabs>
      <w:ind w:left="360"/>
      <w:jc w:val="both"/>
    </w:pPr>
    <w:rPr>
      <w:rFonts w:ascii="Tahoma" w:hAnsi="Tahoma" w:cs="Tahoma"/>
      <w:b/>
      <w:sz w:val="22"/>
      <w:lang w:val="lv-LV"/>
    </w:rPr>
  </w:style>
  <w:style w:type="paragraph" w:styleId="Footer">
    <w:name w:val="footer"/>
    <w:basedOn w:val="Normal"/>
    <w:semiHidden/>
    <w:rsid w:val="000033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03390"/>
  </w:style>
  <w:style w:type="paragraph" w:styleId="BalloonText">
    <w:name w:val="Balloon Text"/>
    <w:basedOn w:val="Normal"/>
    <w:semiHidden/>
    <w:rsid w:val="000033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3390"/>
    <w:rPr>
      <w:sz w:val="16"/>
      <w:szCs w:val="16"/>
    </w:rPr>
  </w:style>
  <w:style w:type="paragraph" w:styleId="CommentText">
    <w:name w:val="annotation text"/>
    <w:basedOn w:val="Normal"/>
    <w:semiHidden/>
    <w:rsid w:val="00003390"/>
  </w:style>
  <w:style w:type="paragraph" w:styleId="CommentSubject">
    <w:name w:val="annotation subject"/>
    <w:basedOn w:val="CommentText"/>
    <w:next w:val="CommentText"/>
    <w:semiHidden/>
    <w:rsid w:val="00003390"/>
    <w:rPr>
      <w:b/>
      <w:bCs/>
    </w:rPr>
  </w:style>
  <w:style w:type="paragraph" w:styleId="BodyTextIndent">
    <w:name w:val="Body Text Indent"/>
    <w:basedOn w:val="Normal"/>
    <w:link w:val="BodyTextIndentChar"/>
    <w:rsid w:val="00003390"/>
    <w:pPr>
      <w:ind w:left="57" w:hanging="57"/>
      <w:jc w:val="both"/>
    </w:pPr>
    <w:rPr>
      <w:sz w:val="28"/>
      <w:szCs w:val="24"/>
      <w:lang w:val="lv-LV"/>
    </w:rPr>
  </w:style>
  <w:style w:type="paragraph" w:styleId="BodyTextIndent3">
    <w:name w:val="Body Text Indent 3"/>
    <w:basedOn w:val="Normal"/>
    <w:semiHidden/>
    <w:rsid w:val="00003390"/>
    <w:pPr>
      <w:ind w:firstLine="45"/>
      <w:jc w:val="both"/>
    </w:pPr>
    <w:rPr>
      <w:sz w:val="24"/>
      <w:szCs w:val="24"/>
      <w:lang w:val="lv-LV"/>
    </w:rPr>
  </w:style>
  <w:style w:type="paragraph" w:customStyle="1" w:styleId="LightGrid-Accent31">
    <w:name w:val="Light Grid - Accent 31"/>
    <w:basedOn w:val="Normal"/>
    <w:qFormat/>
    <w:rsid w:val="00BF52E7"/>
    <w:pPr>
      <w:ind w:left="720"/>
    </w:pPr>
  </w:style>
  <w:style w:type="character" w:customStyle="1" w:styleId="apple-converted-space">
    <w:name w:val="apple-converted-space"/>
    <w:basedOn w:val="DefaultParagraphFont"/>
    <w:rsid w:val="002736A1"/>
  </w:style>
  <w:style w:type="paragraph" w:styleId="Header">
    <w:name w:val="header"/>
    <w:basedOn w:val="Normal"/>
    <w:link w:val="HeaderChar"/>
    <w:uiPriority w:val="99"/>
    <w:unhideWhenUsed/>
    <w:rsid w:val="009B1F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1F7B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81163"/>
    <w:pPr>
      <w:spacing w:before="40"/>
      <w:ind w:left="720"/>
      <w:contextualSpacing/>
    </w:pPr>
    <w:rPr>
      <w:rFonts w:eastAsia="Calibri"/>
      <w:sz w:val="22"/>
      <w:lang w:val="lv-LV" w:eastAsia="lv-LV"/>
    </w:rPr>
  </w:style>
  <w:style w:type="paragraph" w:styleId="NormalWeb">
    <w:name w:val="Normal (Web)"/>
    <w:basedOn w:val="Normal"/>
    <w:uiPriority w:val="99"/>
    <w:unhideWhenUsed/>
    <w:rsid w:val="008D0A2A"/>
    <w:pPr>
      <w:spacing w:before="100" w:beforeAutospacing="1" w:after="100" w:afterAutospacing="1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link w:val="BodyText"/>
    <w:semiHidden/>
    <w:rsid w:val="00592A8D"/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550657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0657"/>
    <w:pPr>
      <w:spacing w:before="40"/>
      <w:ind w:left="720"/>
      <w:contextualSpacing/>
    </w:pPr>
    <w:rPr>
      <w:rFonts w:eastAsia="Calibri"/>
      <w:sz w:val="22"/>
      <w:lang w:val="lv-LV" w:eastAsia="lv-LV"/>
    </w:rPr>
  </w:style>
  <w:style w:type="paragraph" w:customStyle="1" w:styleId="Default">
    <w:name w:val="Default"/>
    <w:rsid w:val="005D44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C719-42A1-47A6-B8DF-E7D05356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Ardente</dc:creator>
  <cp:keywords/>
  <cp:lastModifiedBy>Girts Apsitis</cp:lastModifiedBy>
  <cp:revision>4</cp:revision>
  <cp:lastPrinted>2017-10-04T12:31:00Z</cp:lastPrinted>
  <dcterms:created xsi:type="dcterms:W3CDTF">2022-08-04T10:06:00Z</dcterms:created>
  <dcterms:modified xsi:type="dcterms:W3CDTF">2022-08-08T10:24:00Z</dcterms:modified>
</cp:coreProperties>
</file>