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5A45" w14:textId="412437EA" w:rsidR="004703D0" w:rsidRPr="009212B9" w:rsidRDefault="00BC7126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64D63947" wp14:editId="58E25CB6">
            <wp:simplePos x="0" y="0"/>
            <wp:positionH relativeFrom="column">
              <wp:posOffset>48895</wp:posOffset>
            </wp:positionH>
            <wp:positionV relativeFrom="paragraph">
              <wp:posOffset>0</wp:posOffset>
            </wp:positionV>
            <wp:extent cx="1826895" cy="73088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0" w:rsidRPr="009212B9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44FC1149" w14:textId="4D89220F" w:rsidR="004703D0" w:rsidRPr="009212B9" w:rsidRDefault="004703D0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Klientu apkalpošanas centrs: Vagonu iela 20, Rīga, LV-1009</w:t>
      </w:r>
    </w:p>
    <w:p w14:paraId="531D8629" w14:textId="4B596FD6" w:rsidR="006A53EA" w:rsidRDefault="004703D0" w:rsidP="004703D0">
      <w:pPr>
        <w:widowControl w:val="0"/>
        <w:spacing w:after="0" w:line="240" w:lineRule="auto"/>
        <w:jc w:val="right"/>
        <w:rPr>
          <w:rStyle w:val="Hyperlink"/>
          <w:rFonts w:ascii="Montserrat" w:eastAsia="Times New Roman" w:hAnsi="Montserrat" w:cstheme="majorHAnsi"/>
          <w:sz w:val="18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8" w:history="1">
        <w:r w:rsidRPr="009212B9">
          <w:rPr>
            <w:rStyle w:val="Hyperlink"/>
            <w:rFonts w:ascii="Montserrat" w:eastAsia="Times New Roman" w:hAnsi="Montserrat" w:cstheme="majorHAnsi"/>
            <w:sz w:val="18"/>
            <w:szCs w:val="24"/>
            <w:lang w:eastAsia="lv-LV"/>
          </w:rPr>
          <w:t>info@lg.lv</w:t>
        </w:r>
      </w:hyperlink>
    </w:p>
    <w:p w14:paraId="0B1D3147" w14:textId="2581D750" w:rsidR="009212B9" w:rsidRDefault="009212B9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012DE099" w14:textId="77777777" w:rsidR="00BC7126" w:rsidRPr="009212B9" w:rsidRDefault="00BC7126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2EB0BF2B" w14:textId="77777777" w:rsidR="006A53EA" w:rsidRPr="009212B9" w:rsidRDefault="006A53EA" w:rsidP="00A522C2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i/>
          <w:noProof/>
          <w:color w:val="333333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F0379" wp14:editId="25E4E3BE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6EF28" id="Rectangle 3" o:spid="_x0000_s1026" style="position:absolute;margin-left:.65pt;margin-top:4.4pt;width:51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" fillcolor="#42a8b0" stroked="f" strokeweight="1pt"/>
            </w:pict>
          </mc:Fallback>
        </mc:AlternateContent>
      </w:r>
    </w:p>
    <w:p w14:paraId="4DA29A27" w14:textId="77777777" w:rsidR="00A86422" w:rsidRPr="009212B9" w:rsidRDefault="00A86422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</w:p>
    <w:p w14:paraId="7200B995" w14:textId="77777777" w:rsidR="00A522C2" w:rsidRPr="009212B9" w:rsidRDefault="00C744D7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40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24"/>
          <w:lang w:eastAsia="lv-LV"/>
        </w:rPr>
        <w:t xml:space="preserve">PIETEIKUMS </w:t>
      </w:r>
      <w:r w:rsidR="00016988" w:rsidRPr="009212B9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24"/>
          <w:lang w:eastAsia="lv-LV"/>
        </w:rPr>
        <w:t>līguma izbeigšanai</w:t>
      </w:r>
    </w:p>
    <w:p w14:paraId="20DC8D28" w14:textId="77777777" w:rsidR="00A86422" w:rsidRPr="009212B9" w:rsidRDefault="00A86422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</w:p>
    <w:p w14:paraId="481FED1B" w14:textId="77777777" w:rsidR="00A86422" w:rsidRPr="009212B9" w:rsidRDefault="00A86422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0BD7F9C8" w14:textId="77777777" w:rsidR="006A53EA" w:rsidRPr="009212B9" w:rsidRDefault="006A53EA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333333"/>
          <w:szCs w:val="24"/>
          <w:lang w:eastAsia="lv-LV"/>
        </w:rPr>
      </w:pPr>
    </w:p>
    <w:p w14:paraId="77962061" w14:textId="77777777" w:rsidR="00E363CD" w:rsidRPr="009212B9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E363CD" w:rsidRPr="009212B9" w:rsidSect="002D0E2F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55652851" w14:textId="77777777" w:rsidR="002D0925" w:rsidRPr="009212B9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2D0925" w:rsidRPr="009212B9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4C887AA" w14:textId="77777777" w:rsidR="000E5685" w:rsidRPr="009212B9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 xml:space="preserve">&lt; Mai 2020 &gt; </w:t>
      </w:r>
    </w:p>
    <w:p w14:paraId="3C094F3D" w14:textId="77777777" w:rsidR="000E5685" w:rsidRPr="009212B9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4C319FC4" w14:textId="77777777" w:rsidR="000E5685" w:rsidRPr="009212B9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26CAFC6B" w14:textId="77777777" w:rsidR="000E5685" w:rsidRPr="009212B9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&lt; 2020 - 2029 &gt; 2020202120222023202420252026202720282029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A86422" w:rsidRPr="009212B9" w14:paraId="7E9B50D3" w14:textId="77777777" w:rsidTr="009212B9">
        <w:tc>
          <w:tcPr>
            <w:tcW w:w="3261" w:type="dxa"/>
          </w:tcPr>
          <w:p w14:paraId="54426305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Vārds, Uzvārds</w:t>
            </w:r>
          </w:p>
        </w:tc>
        <w:tc>
          <w:tcPr>
            <w:tcW w:w="6945" w:type="dxa"/>
            <w:tcBorders>
              <w:bottom w:val="single" w:sz="4" w:space="0" w:color="BFBFBF" w:themeColor="background1" w:themeShade="BF"/>
            </w:tcBorders>
          </w:tcPr>
          <w:p w14:paraId="11DDA1F8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bookmarkStart w:id="1" w:name="_GoBack"/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bookmarkEnd w:id="1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0"/>
          </w:p>
        </w:tc>
      </w:tr>
      <w:tr w:rsidR="00A86422" w:rsidRPr="009212B9" w14:paraId="7F8D5617" w14:textId="77777777" w:rsidTr="009212B9">
        <w:tc>
          <w:tcPr>
            <w:tcW w:w="3261" w:type="dxa"/>
          </w:tcPr>
          <w:p w14:paraId="2778B586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Personas kods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D8ADB8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2"/>
          </w:p>
        </w:tc>
      </w:tr>
      <w:tr w:rsidR="00A86422" w:rsidRPr="009212B9" w14:paraId="27E8CC5F" w14:textId="77777777" w:rsidTr="009212B9">
        <w:tc>
          <w:tcPr>
            <w:tcW w:w="3261" w:type="dxa"/>
          </w:tcPr>
          <w:p w14:paraId="6C2C9FEC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Korespondences adrese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000C69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3"/>
          </w:p>
        </w:tc>
      </w:tr>
      <w:tr w:rsidR="00A86422" w:rsidRPr="009212B9" w14:paraId="65D58FBB" w14:textId="77777777" w:rsidTr="009212B9">
        <w:tc>
          <w:tcPr>
            <w:tcW w:w="3261" w:type="dxa"/>
          </w:tcPr>
          <w:p w14:paraId="28F52324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Tālrunis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51F29E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4"/>
          </w:p>
        </w:tc>
      </w:tr>
      <w:tr w:rsidR="00A86422" w:rsidRPr="009212B9" w14:paraId="036A9C52" w14:textId="77777777" w:rsidTr="009212B9">
        <w:tc>
          <w:tcPr>
            <w:tcW w:w="3261" w:type="dxa"/>
          </w:tcPr>
          <w:p w14:paraId="4CF7EE32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E-pasts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79D844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5"/>
          </w:p>
        </w:tc>
      </w:tr>
    </w:tbl>
    <w:p w14:paraId="2BFBB3AE" w14:textId="77777777" w:rsidR="00896911" w:rsidRPr="009212B9" w:rsidRDefault="00896911" w:rsidP="00F03921">
      <w:pPr>
        <w:spacing w:after="0" w:line="276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7228F565" w14:textId="77777777" w:rsidR="00A86422" w:rsidRPr="009212B9" w:rsidRDefault="00A86422" w:rsidP="00A227B1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7E6E49CE" w14:textId="77777777" w:rsidR="009212B9" w:rsidRDefault="00F03921" w:rsidP="002D0E2F">
      <w:pPr>
        <w:spacing w:after="0" w:line="360" w:lineRule="auto"/>
        <w:jc w:val="both"/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Lūdzu izbeigt starp mani un akciju sabiedrību “Latvijas Gāze” noslēgto līgumu </w:t>
      </w: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(abonenta numurs)</w:t>
      </w:r>
      <w:r w:rsidR="00842ED2"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</w:t>
      </w:r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"/>
            </w:textInput>
          </w:ffData>
        </w:fldChar>
      </w:r>
      <w:bookmarkStart w:id="6" w:name="Text31"/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</w:r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="00C77529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                           </w:t>
      </w:r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bookmarkEnd w:id="6"/>
      <w:r w:rsidR="00372A56"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 </w:t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par dabasgāzes piegādi gazificētajam objektam </w:t>
      </w: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(adrese)</w:t>
      </w:r>
      <w:r w:rsidR="00A86422"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"/>
            </w:textInput>
          </w:ffData>
        </w:fldCha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                                    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bookmarkStart w:id="7" w:name="Text32"/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                                                                           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bookmarkEnd w:id="7"/>
      <w:r w:rsidR="00372A56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t>,</w:t>
      </w:r>
      <w:r w:rsidR="00372A56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  <w:t xml:space="preserve"> </w:t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sākot ar </w:t>
      </w: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(dabasgāzes lietošanas </w:t>
      </w:r>
      <w:r w:rsidR="00A86422"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pārtraukšanas datums)</w:t>
      </w:r>
      <w:r w:rsidR="00A86422"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20</w:t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="00842ED2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</w:t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r w:rsidR="00A86422"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. g. 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eastAsia="lv-LV"/>
        </w:rPr>
        <w:t> </w:t>
      </w:r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eastAsia="lv-LV"/>
        </w:rPr>
        <w:t> </w:t>
      </w:r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eastAsia="lv-LV"/>
        </w:rPr>
        <w:t> </w:t>
      </w:r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eastAsia="lv-LV"/>
        </w:rPr>
        <w:t> </w:t>
      </w:r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eastAsia="lv-LV"/>
        </w:rPr>
        <w:t> 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r w:rsidR="00A8642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  <w:t xml:space="preserve">. </w:t>
      </w:r>
    </w:p>
    <w:p w14:paraId="1524907D" w14:textId="5574D723" w:rsidR="002D0E2F" w:rsidRPr="009212B9" w:rsidRDefault="009212B9" w:rsidP="002D0E2F">
      <w:pPr>
        <w:spacing w:after="0" w:line="360" w:lineRule="auto"/>
        <w:jc w:val="both"/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</w:pPr>
      <w:r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"/>
            <w:enabled/>
            <w:calcOnExit w:val="0"/>
            <w:textInput>
              <w:default w:val="                            "/>
            </w:textInput>
          </w:ffData>
        </w:fldChar>
      </w:r>
      <w:r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</w:r>
      <w:r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                </w:t>
      </w:r>
      <w:r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r w:rsidR="00A8642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  <w:t xml:space="preserve"> </w:t>
      </w:r>
      <w:r w:rsidR="00A86422"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>un skaitītāja rādījumu</w:t>
      </w:r>
      <w:r w:rsidR="002D0E2F"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</w:t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Text24"/>
            <w:enabled/>
            <w:calcOnExit w:val="0"/>
            <w:textInput>
              <w:default w:val="                                                                  "/>
            </w:textInput>
          </w:ffData>
        </w:fldChar>
      </w:r>
      <w:bookmarkStart w:id="8" w:name="Text24"/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="00C806D7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                                                      </w:t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bookmarkEnd w:id="8"/>
      <w:r w:rsidR="00A86422"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>.</w:t>
      </w:r>
      <w:r w:rsidR="002D0E2F"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</w:t>
      </w:r>
    </w:p>
    <w:p w14:paraId="3B0DF89E" w14:textId="77777777" w:rsidR="002D0E2F" w:rsidRPr="009212B9" w:rsidRDefault="002D0E2F" w:rsidP="002D0E2F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4BD0361D" w14:textId="3C72A4AF" w:rsidR="00F03921" w:rsidRPr="009212B9" w:rsidRDefault="002D0E2F" w:rsidP="00A227B1">
      <w:pPr>
        <w:spacing w:after="0" w:line="360" w:lineRule="auto"/>
        <w:jc w:val="both"/>
        <w:rPr>
          <w:rFonts w:ascii="Montserrat" w:eastAsia="Times New Roman" w:hAnsi="Montserrat" w:cstheme="majorHAnsi"/>
          <w:b/>
          <w:color w:val="000000" w:themeColor="text1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b/>
          <w:color w:val="000000" w:themeColor="text1"/>
          <w:szCs w:val="24"/>
          <w:lang w:eastAsia="lv-LV"/>
        </w:rPr>
        <w:t>Līguma izbeigšanas pamatojums:</w:t>
      </w:r>
    </w:p>
    <w:p w14:paraId="1373CFE7" w14:textId="3C1B7665" w:rsidR="002D0E2F" w:rsidRPr="009212B9" w:rsidRDefault="002D0E2F" w:rsidP="00A227B1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instrText xml:space="preserve"> FORMCHECKBOX </w:instrText>
      </w:r>
      <w:r w:rsidR="00880AAC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r>
      <w:r w:rsidR="00880AAC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fldChar w:fldCharType="separate"/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fldChar w:fldCharType="end"/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</w:t>
      </w:r>
      <w:r w:rsidR="00372A56"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>d</w:t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>abasgāzes padeves pārtraukšana</w:t>
      </w:r>
      <w:r w:rsidR="00840EDB"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</w:t>
      </w:r>
      <w:r w:rsidR="00840EDB"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(nodrošina sadales sistēmas operators AS “Gaso”, tālr.155, </w:t>
      </w:r>
      <w:r w:rsidR="007720BE"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e-pasts: </w:t>
      </w:r>
      <w:r w:rsidR="00840EDB"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info@gaso.lv)</w:t>
      </w:r>
    </w:p>
    <w:p w14:paraId="7895A4F5" w14:textId="77777777" w:rsidR="00E75BD5" w:rsidRDefault="002D0E2F" w:rsidP="00A227B1">
      <w:pPr>
        <w:spacing w:after="0" w:line="36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instrText xml:space="preserve"> FORMCHECKBOX </w:instrText>
      </w:r>
      <w:r w:rsidR="00880AAC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r>
      <w:r w:rsidR="00880AAC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fldChar w:fldCharType="separate"/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fldChar w:fldCharType="end"/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</w:t>
      </w:r>
      <w:r w:rsidR="00372A56"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>l</w:t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ietotāja maiņa </w:t>
      </w: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(ja ir zināms, lūdzam norādīt jaunā lietotāja vārdu, uzvārdu, </w:t>
      </w:r>
    </w:p>
    <w:p w14:paraId="4DE9F8BE" w14:textId="1294FC09" w:rsidR="002D0E2F" w:rsidRPr="009212B9" w:rsidRDefault="002D0E2F" w:rsidP="00A227B1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e-pasta adresi</w:t>
      </w:r>
      <w:r w:rsidR="00372A56"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, telefona numuru</w:t>
      </w: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)</w:t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</w:t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"/>
            </w:textInput>
          </w:ffData>
        </w:fldChar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="006439F3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                                                                                          </w:t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r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  <w:t>.</w:t>
      </w:r>
      <w:r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eastAsia="lv-LV"/>
        </w:rPr>
        <w:t xml:space="preserve"> </w:t>
      </w:r>
    </w:p>
    <w:p w14:paraId="6586255B" w14:textId="506CE2E3" w:rsidR="003F39D3" w:rsidRPr="009212B9" w:rsidRDefault="00016988" w:rsidP="00A86422">
      <w:pPr>
        <w:ind w:right="-177"/>
        <w:jc w:val="both"/>
        <w:rPr>
          <w:rFonts w:ascii="Montserrat" w:hAnsi="Montserrat" w:cstheme="minorHAnsi"/>
          <w:szCs w:val="24"/>
        </w:rPr>
      </w:pPr>
      <w:r w:rsidRPr="009212B9">
        <w:rPr>
          <w:rFonts w:ascii="Montserrat" w:hAnsi="Montserrat" w:cstheme="minorHAnsi"/>
          <w:szCs w:val="24"/>
        </w:rPr>
        <w:t xml:space="preserve">                                         </w:t>
      </w:r>
      <w:r w:rsidR="00A86422" w:rsidRPr="009212B9">
        <w:rPr>
          <w:rFonts w:ascii="Montserrat" w:hAnsi="Montserrat" w:cstheme="minorHAnsi"/>
          <w:szCs w:val="24"/>
        </w:rPr>
        <w:t xml:space="preserve">                           </w:t>
      </w:r>
      <w:r w:rsidRPr="009212B9">
        <w:rPr>
          <w:rFonts w:ascii="Montserrat" w:hAnsi="Montserrat" w:cstheme="minorHAnsi"/>
          <w:szCs w:val="24"/>
        </w:rPr>
        <w:t xml:space="preserve">                                                                                             </w:t>
      </w:r>
    </w:p>
    <w:p w14:paraId="6653F04B" w14:textId="77777777" w:rsidR="00A522C2" w:rsidRPr="009212B9" w:rsidRDefault="00A522C2" w:rsidP="0078130D">
      <w:pPr>
        <w:spacing w:after="0"/>
        <w:jc w:val="both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9212B9" w14:paraId="036BFD48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3D365E17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993" w:type="dxa"/>
          </w:tcPr>
          <w:p w14:paraId="69C460F5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2DC89795" w14:textId="77777777" w:rsidR="00A522C2" w:rsidRPr="009212B9" w:rsidRDefault="00842ED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9" w:name="Text23"/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r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333333"/>
                <w:szCs w:val="24"/>
                <w:lang w:eastAsia="lv-LV"/>
              </w:rPr>
              <w:t xml:space="preserve">                                 </w:t>
            </w:r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  <w:fldChar w:fldCharType="end"/>
            </w:r>
            <w:bookmarkEnd w:id="9"/>
          </w:p>
        </w:tc>
      </w:tr>
      <w:tr w:rsidR="00A86422" w:rsidRPr="009212B9" w14:paraId="34202B9B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60E077F0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/paraksts/</w:t>
            </w:r>
          </w:p>
        </w:tc>
        <w:tc>
          <w:tcPr>
            <w:tcW w:w="993" w:type="dxa"/>
          </w:tcPr>
          <w:p w14:paraId="1E6628A7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503248D0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/datums/</w:t>
            </w:r>
          </w:p>
        </w:tc>
      </w:tr>
    </w:tbl>
    <w:p w14:paraId="51359D31" w14:textId="77777777" w:rsidR="00A522C2" w:rsidRPr="009212B9" w:rsidRDefault="00A522C2" w:rsidP="0078130D">
      <w:pPr>
        <w:spacing w:after="0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10DC505F" w14:textId="77777777" w:rsidR="000E5685" w:rsidRPr="009212B9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szCs w:val="24"/>
          <w:lang w:eastAsia="lv-LV"/>
        </w:rPr>
        <w:t>Bottom of Form</w:t>
      </w:r>
    </w:p>
    <w:p w14:paraId="6F0411BE" w14:textId="77777777" w:rsidR="00873482" w:rsidRPr="009212B9" w:rsidRDefault="00873482">
      <w:pPr>
        <w:rPr>
          <w:rFonts w:ascii="Montserrat" w:hAnsi="Montserrat" w:cstheme="majorHAnsi"/>
          <w:szCs w:val="24"/>
        </w:rPr>
      </w:pPr>
    </w:p>
    <w:sectPr w:rsidR="00873482" w:rsidRPr="009212B9" w:rsidSect="002D0E2F">
      <w:type w:val="continuous"/>
      <w:pgSz w:w="11906" w:h="16838"/>
      <w:pgMar w:top="113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1D44" w14:textId="77777777" w:rsidR="00880AAC" w:rsidRDefault="00880AAC" w:rsidP="00A64C6C">
      <w:pPr>
        <w:spacing w:after="0" w:line="240" w:lineRule="auto"/>
      </w:pPr>
      <w:r>
        <w:separator/>
      </w:r>
    </w:p>
  </w:endnote>
  <w:endnote w:type="continuationSeparator" w:id="0">
    <w:p w14:paraId="76E403DA" w14:textId="77777777" w:rsidR="00880AAC" w:rsidRDefault="00880AAC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49503" w14:textId="77777777" w:rsidR="00880AAC" w:rsidRDefault="00880AAC" w:rsidP="00A64C6C">
      <w:pPr>
        <w:spacing w:after="0" w:line="240" w:lineRule="auto"/>
      </w:pPr>
      <w:r>
        <w:separator/>
      </w:r>
    </w:p>
  </w:footnote>
  <w:footnote w:type="continuationSeparator" w:id="0">
    <w:p w14:paraId="536ADF1B" w14:textId="77777777" w:rsidR="00880AAC" w:rsidRDefault="00880AAC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Dj7vsI9U2KMROP7BrgZPjCHvcACInNRf2kGwW/AcDXg7+13UhWtGXgFByD7hIQOVg3qF2eoX8S5Rf8Hez0olfQ==" w:salt="RGmMf501lVGkB8qnQpwZ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36CC"/>
    <w:rsid w:val="000E5685"/>
    <w:rsid w:val="00130DB2"/>
    <w:rsid w:val="0015540B"/>
    <w:rsid w:val="00170FCC"/>
    <w:rsid w:val="00182BF4"/>
    <w:rsid w:val="00193CF2"/>
    <w:rsid w:val="001D57C7"/>
    <w:rsid w:val="001E6F41"/>
    <w:rsid w:val="002028EA"/>
    <w:rsid w:val="002556E8"/>
    <w:rsid w:val="00263DB5"/>
    <w:rsid w:val="00294136"/>
    <w:rsid w:val="002D0925"/>
    <w:rsid w:val="002D0E2F"/>
    <w:rsid w:val="00333970"/>
    <w:rsid w:val="00352CCA"/>
    <w:rsid w:val="00353A11"/>
    <w:rsid w:val="00372A56"/>
    <w:rsid w:val="003F39D3"/>
    <w:rsid w:val="0040729B"/>
    <w:rsid w:val="004703D0"/>
    <w:rsid w:val="00474BAB"/>
    <w:rsid w:val="004A3205"/>
    <w:rsid w:val="004C13C0"/>
    <w:rsid w:val="004D0E3C"/>
    <w:rsid w:val="00551CBC"/>
    <w:rsid w:val="00564C80"/>
    <w:rsid w:val="00587101"/>
    <w:rsid w:val="00616838"/>
    <w:rsid w:val="0062345A"/>
    <w:rsid w:val="006439F3"/>
    <w:rsid w:val="00655442"/>
    <w:rsid w:val="006A53EA"/>
    <w:rsid w:val="006C470E"/>
    <w:rsid w:val="006D668E"/>
    <w:rsid w:val="007238D6"/>
    <w:rsid w:val="007720BE"/>
    <w:rsid w:val="0078130D"/>
    <w:rsid w:val="00794971"/>
    <w:rsid w:val="007F66EA"/>
    <w:rsid w:val="00805356"/>
    <w:rsid w:val="00840EDB"/>
    <w:rsid w:val="00842ED2"/>
    <w:rsid w:val="00854934"/>
    <w:rsid w:val="00861B93"/>
    <w:rsid w:val="00861CAA"/>
    <w:rsid w:val="00873482"/>
    <w:rsid w:val="00880AAC"/>
    <w:rsid w:val="00891BCB"/>
    <w:rsid w:val="00896911"/>
    <w:rsid w:val="008A2FD8"/>
    <w:rsid w:val="008C4643"/>
    <w:rsid w:val="008E0220"/>
    <w:rsid w:val="008E6350"/>
    <w:rsid w:val="009005AA"/>
    <w:rsid w:val="009212B9"/>
    <w:rsid w:val="00927709"/>
    <w:rsid w:val="0093004A"/>
    <w:rsid w:val="00930A84"/>
    <w:rsid w:val="00956A40"/>
    <w:rsid w:val="00974DA3"/>
    <w:rsid w:val="009963C3"/>
    <w:rsid w:val="009E34F1"/>
    <w:rsid w:val="009E634A"/>
    <w:rsid w:val="009F4FE1"/>
    <w:rsid w:val="009F6640"/>
    <w:rsid w:val="00A227B1"/>
    <w:rsid w:val="00A5138C"/>
    <w:rsid w:val="00A522C2"/>
    <w:rsid w:val="00A64C6C"/>
    <w:rsid w:val="00A86422"/>
    <w:rsid w:val="00AB4162"/>
    <w:rsid w:val="00B071EE"/>
    <w:rsid w:val="00BA1A97"/>
    <w:rsid w:val="00BC5256"/>
    <w:rsid w:val="00BC7126"/>
    <w:rsid w:val="00C009D4"/>
    <w:rsid w:val="00C149CF"/>
    <w:rsid w:val="00C256D3"/>
    <w:rsid w:val="00C43129"/>
    <w:rsid w:val="00C7216A"/>
    <w:rsid w:val="00C744D7"/>
    <w:rsid w:val="00C77529"/>
    <w:rsid w:val="00C806D7"/>
    <w:rsid w:val="00C851F0"/>
    <w:rsid w:val="00CD585D"/>
    <w:rsid w:val="00D21425"/>
    <w:rsid w:val="00D531B1"/>
    <w:rsid w:val="00DF7929"/>
    <w:rsid w:val="00E363CD"/>
    <w:rsid w:val="00E37D19"/>
    <w:rsid w:val="00E7213D"/>
    <w:rsid w:val="00E75BD5"/>
    <w:rsid w:val="00E77025"/>
    <w:rsid w:val="00F03921"/>
    <w:rsid w:val="00F077FE"/>
    <w:rsid w:val="00F5603A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0EB279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E3DC-9CB4-45E1-AAD1-551D3A2E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2020-06-17T13:10:00Z</cp:lastPrinted>
  <dcterms:created xsi:type="dcterms:W3CDTF">2020-07-01T10:13:00Z</dcterms:created>
  <dcterms:modified xsi:type="dcterms:W3CDTF">2020-07-01T10:13:00Z</dcterms:modified>
</cp:coreProperties>
</file>