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FECB5" w14:textId="77777777" w:rsidR="00D4035D" w:rsidRDefault="00D4035D" w:rsidP="009018A8">
      <w:pPr>
        <w:tabs>
          <w:tab w:val="left" w:pos="3452"/>
        </w:tabs>
        <w:sectPr w:rsidR="00D4035D" w:rsidSect="00486A6C">
          <w:headerReference w:type="default" r:id="rId8"/>
          <w:footerReference w:type="default" r:id="rId9"/>
          <w:headerReference w:type="first" r:id="rId10"/>
          <w:footerReference w:type="first" r:id="rId11"/>
          <w:pgSz w:w="11900" w:h="16840"/>
          <w:pgMar w:top="1134" w:right="851" w:bottom="1134" w:left="1701" w:header="0" w:footer="352" w:gutter="0"/>
          <w:cols w:space="708"/>
          <w:titlePg/>
          <w:docGrid w:linePitch="360"/>
        </w:sectPr>
      </w:pPr>
    </w:p>
    <w:p w14:paraId="41921F40" w14:textId="77777777" w:rsidR="00C847C9" w:rsidRDefault="00C847C9" w:rsidP="009018A8">
      <w:pPr>
        <w:tabs>
          <w:tab w:val="left" w:pos="3452"/>
        </w:tabs>
        <w:sectPr w:rsidR="00C847C9" w:rsidSect="00D40F69">
          <w:type w:val="continuous"/>
          <w:pgSz w:w="11900" w:h="16840"/>
          <w:pgMar w:top="1134" w:right="851" w:bottom="1134" w:left="1701" w:header="0" w:footer="352" w:gutter="0"/>
          <w:cols w:space="708"/>
          <w:formProt w:val="0"/>
          <w:titlePg/>
          <w:docGrid w:linePitch="360"/>
        </w:sectPr>
      </w:pPr>
    </w:p>
    <w:p w14:paraId="5D4952F4" w14:textId="158D7AF1" w:rsidR="00395D54" w:rsidRPr="0071507C" w:rsidRDefault="00395D54" w:rsidP="00395D54">
      <w:pPr>
        <w:pStyle w:val="BodyText2"/>
        <w:jc w:val="center"/>
        <w:rPr>
          <w:rFonts w:ascii="Montserrat" w:hAnsi="Montserrat"/>
          <w:b/>
          <w:bCs/>
        </w:rPr>
      </w:pPr>
      <w:r>
        <w:rPr>
          <w:rFonts w:ascii="Montserrat" w:hAnsi="Montserrat"/>
          <w:b/>
          <w:bCs/>
        </w:rPr>
        <w:lastRenderedPageBreak/>
        <w:t>PAZIŅOJUMS</w:t>
      </w:r>
      <w:bookmarkStart w:id="0" w:name="_GoBack"/>
      <w:bookmarkEnd w:id="0"/>
    </w:p>
    <w:p w14:paraId="61003561" w14:textId="77777777" w:rsidR="00395D54" w:rsidRPr="0071507C" w:rsidRDefault="00395D54" w:rsidP="00395D54">
      <w:pPr>
        <w:pStyle w:val="BodyText2"/>
        <w:jc w:val="center"/>
        <w:rPr>
          <w:rFonts w:ascii="Montserrat" w:hAnsi="Montserrat"/>
          <w:b/>
          <w:bCs/>
        </w:rPr>
      </w:pPr>
      <w:r w:rsidRPr="0071507C">
        <w:rPr>
          <w:rFonts w:ascii="Montserrat" w:hAnsi="Montserrat"/>
          <w:b/>
          <w:bCs/>
        </w:rPr>
        <w:t>Akciju sabiedrības “Latvijas Gāze” ārkārtas akcionāru sapulces lēmumu projekti un balsojuma veidlapa</w:t>
      </w:r>
    </w:p>
    <w:p w14:paraId="600CA2CD" w14:textId="77777777" w:rsidR="00395D54" w:rsidRPr="0071507C" w:rsidRDefault="00395D54" w:rsidP="00395D54">
      <w:pPr>
        <w:pStyle w:val="BodyText2"/>
        <w:jc w:val="center"/>
        <w:rPr>
          <w:rFonts w:ascii="Montserrat" w:hAnsi="Montserrat"/>
          <w:b/>
          <w:bCs/>
        </w:rPr>
      </w:pPr>
    </w:p>
    <w:p w14:paraId="5FCE8722" w14:textId="77777777" w:rsidR="00395D54" w:rsidRPr="0071507C" w:rsidRDefault="00395D54" w:rsidP="00395D54">
      <w:pPr>
        <w:pStyle w:val="BodyText2"/>
        <w:rPr>
          <w:rFonts w:ascii="Montserrat" w:hAnsi="Montserrat"/>
        </w:rPr>
      </w:pPr>
      <w:r w:rsidRPr="0071507C">
        <w:rPr>
          <w:rFonts w:ascii="Montserrat" w:hAnsi="Montserrat"/>
          <w:bCs/>
        </w:rPr>
        <w:t xml:space="preserve">Akciju sabiedrības </w:t>
      </w:r>
      <w:r w:rsidRPr="0071507C">
        <w:rPr>
          <w:rFonts w:ascii="Montserrat" w:hAnsi="Montserrat"/>
        </w:rPr>
        <w:t xml:space="preserve">“Latvijas Gāze”, vienotais </w:t>
      </w:r>
      <w:proofErr w:type="spellStart"/>
      <w:r w:rsidRPr="0071507C">
        <w:rPr>
          <w:rFonts w:ascii="Montserrat" w:hAnsi="Montserrat"/>
        </w:rPr>
        <w:t>reģ</w:t>
      </w:r>
      <w:proofErr w:type="spellEnd"/>
      <w:r w:rsidRPr="0071507C">
        <w:rPr>
          <w:rFonts w:ascii="Montserrat" w:hAnsi="Montserrat"/>
        </w:rPr>
        <w:t xml:space="preserve">. nr. 40003000642, juridiskā adrese: </w:t>
      </w:r>
      <w:bookmarkStart w:id="1" w:name="_Hlk70335459"/>
      <w:proofErr w:type="spellStart"/>
      <w:r w:rsidRPr="0071507C">
        <w:rPr>
          <w:rFonts w:ascii="Montserrat" w:hAnsi="Montserrat"/>
        </w:rPr>
        <w:t>Aristida</w:t>
      </w:r>
      <w:proofErr w:type="spellEnd"/>
      <w:r w:rsidRPr="0071507C">
        <w:rPr>
          <w:rFonts w:ascii="Montserrat" w:hAnsi="Montserrat"/>
        </w:rPr>
        <w:t xml:space="preserve"> Briāna iela 6</w:t>
      </w:r>
      <w:bookmarkEnd w:id="1"/>
      <w:r w:rsidRPr="0071507C">
        <w:rPr>
          <w:rFonts w:ascii="Montserrat" w:hAnsi="Montserrat"/>
        </w:rPr>
        <w:t xml:space="preserve">, Rīga, LV-1001 (tālāk tekstā - Sabiedrība), valde, ņemot vērā Covid-19 pandēmiju, lai aizsargātu akcionāru, akciju sabiedrības “Latvijas Gāze” darbinieku un sabiedrības veselību kopumā, aicina akcionārus akcionāru sapulcē piedalīties </w:t>
      </w:r>
      <w:proofErr w:type="spellStart"/>
      <w:r w:rsidRPr="0071507C">
        <w:rPr>
          <w:rFonts w:ascii="Montserrat" w:hAnsi="Montserrat"/>
        </w:rPr>
        <w:t>rakstveidā</w:t>
      </w:r>
      <w:proofErr w:type="spellEnd"/>
      <w:r w:rsidRPr="0071507C">
        <w:rPr>
          <w:rFonts w:ascii="Montserrat" w:hAnsi="Montserrat"/>
        </w:rPr>
        <w:t xml:space="preserve"> pirms sapulces aizpildot balsojuma veidlapu, kas pievienota šī paziņojuma pielikumā. Balsojuma veidlapa ir arī pieejama Sabiedrības interneta mājaslapā www.lg.lv sadaļā "Akcionāru sapulces", Oficiālās obligātās informācijas centrālās glabāšanas sistēmas interneta mājaslapā www.oricgs.lv un akciju sabiedrības “Nasdaq </w:t>
      </w:r>
      <w:proofErr w:type="spellStart"/>
      <w:r w:rsidRPr="0071507C">
        <w:rPr>
          <w:rFonts w:ascii="Montserrat" w:hAnsi="Montserrat"/>
        </w:rPr>
        <w:t>Riga</w:t>
      </w:r>
      <w:proofErr w:type="spellEnd"/>
      <w:r w:rsidRPr="0071507C">
        <w:rPr>
          <w:rFonts w:ascii="Montserrat" w:hAnsi="Montserrat"/>
        </w:rPr>
        <w:t>” interneta mājaslapā www.nasdaqbaltic.com.</w:t>
      </w:r>
    </w:p>
    <w:p w14:paraId="11231C70" w14:textId="77777777" w:rsidR="00395D54" w:rsidRPr="0071507C" w:rsidRDefault="00395D54" w:rsidP="00395D54">
      <w:pPr>
        <w:pStyle w:val="BodyText2"/>
        <w:rPr>
          <w:rFonts w:ascii="Montserrat" w:hAnsi="Montserrat"/>
        </w:rPr>
      </w:pPr>
    </w:p>
    <w:p w14:paraId="0B06BC8C" w14:textId="77777777" w:rsidR="00395D54" w:rsidRPr="0071507C" w:rsidRDefault="00395D54" w:rsidP="00395D54">
      <w:pPr>
        <w:pStyle w:val="BodyText2"/>
        <w:rPr>
          <w:rFonts w:ascii="Montserrat" w:hAnsi="Montserrat"/>
        </w:rPr>
      </w:pPr>
      <w:r w:rsidRPr="0071507C">
        <w:rPr>
          <w:rFonts w:ascii="Montserrat" w:hAnsi="Montserrat"/>
        </w:rPr>
        <w:t>Lūdzam aizpildītu balsojuma veidlapu:</w:t>
      </w:r>
    </w:p>
    <w:p w14:paraId="1C7C01C1" w14:textId="77777777" w:rsidR="00395D54" w:rsidRPr="0071507C" w:rsidRDefault="00395D54" w:rsidP="00395D54">
      <w:pPr>
        <w:pStyle w:val="BodyText2"/>
        <w:numPr>
          <w:ilvl w:val="0"/>
          <w:numId w:val="1"/>
        </w:numPr>
        <w:rPr>
          <w:rFonts w:ascii="Montserrat" w:hAnsi="Montserrat"/>
        </w:rPr>
      </w:pPr>
      <w:r w:rsidRPr="0071507C">
        <w:rPr>
          <w:rFonts w:ascii="Montserrat" w:hAnsi="Montserrat"/>
        </w:rPr>
        <w:t>parakstītu ar derīgu elektronisko parakstu elektroniski nosūtīt uz sabiedrības e-pasta adresi: investor.relations@lg.lv; vai</w:t>
      </w:r>
    </w:p>
    <w:p w14:paraId="5C5C1A1C" w14:textId="77777777" w:rsidR="00395D54" w:rsidRPr="0071507C" w:rsidRDefault="00395D54" w:rsidP="00395D54">
      <w:pPr>
        <w:pStyle w:val="BodyText2"/>
        <w:numPr>
          <w:ilvl w:val="0"/>
          <w:numId w:val="1"/>
        </w:numPr>
        <w:rPr>
          <w:rFonts w:ascii="Montserrat" w:hAnsi="Montserrat"/>
        </w:rPr>
      </w:pPr>
      <w:r w:rsidRPr="0071507C">
        <w:rPr>
          <w:rFonts w:ascii="Montserrat" w:hAnsi="Montserrat"/>
        </w:rPr>
        <w:t xml:space="preserve">parakstītu papīra formā nosūtīt uz sabiedrības pasta adresi: </w:t>
      </w:r>
      <w:proofErr w:type="spellStart"/>
      <w:r w:rsidRPr="0071507C">
        <w:rPr>
          <w:rFonts w:ascii="Montserrat" w:hAnsi="Montserrat"/>
        </w:rPr>
        <w:t>Aristida</w:t>
      </w:r>
      <w:proofErr w:type="spellEnd"/>
      <w:r w:rsidRPr="0071507C">
        <w:rPr>
          <w:rFonts w:ascii="Montserrat" w:hAnsi="Montserrat"/>
        </w:rPr>
        <w:t xml:space="preserve"> Briāna iela 6, Rīga, LV-1001. Šajā gadījumā balsojuma veidlapai jābūt notariāli apliecinātai vai tai jāpievieno akcionāra (pilnvarnieka) pases vai personas apliecības apliecināta kopija un kontaktinformācija (tālruņa numurs un e-pasta adrese), lai Sabiedrības valdei būtu iespēja identificēt akcionāru.</w:t>
      </w:r>
    </w:p>
    <w:p w14:paraId="54628B92" w14:textId="77777777" w:rsidR="00395D54" w:rsidRPr="0071507C" w:rsidRDefault="00395D54" w:rsidP="00395D54">
      <w:pPr>
        <w:pStyle w:val="BodyText2"/>
        <w:rPr>
          <w:rFonts w:ascii="Montserrat" w:hAnsi="Montserrat"/>
        </w:rPr>
      </w:pPr>
    </w:p>
    <w:p w14:paraId="6391535A" w14:textId="77777777" w:rsidR="00395D54" w:rsidRPr="0071507C" w:rsidRDefault="00395D54" w:rsidP="00395D54">
      <w:pPr>
        <w:pStyle w:val="BodyText2"/>
        <w:rPr>
          <w:rFonts w:ascii="Montserrat" w:hAnsi="Montserrat"/>
        </w:rPr>
      </w:pPr>
      <w:r w:rsidRPr="0071507C">
        <w:rPr>
          <w:rFonts w:ascii="Montserrat" w:hAnsi="Montserrat"/>
        </w:rPr>
        <w:t xml:space="preserve">Akcionārs, kurš balsojis pirms akcionāru sapulces, var lūgt Sabiedrību apstiprināt balsojuma saņemšanu. Sabiedrība nekavējoties pēc akcionāra balsojuma saņemšanas </w:t>
      </w:r>
      <w:proofErr w:type="spellStart"/>
      <w:r w:rsidRPr="0071507C">
        <w:rPr>
          <w:rFonts w:ascii="Montserrat" w:hAnsi="Montserrat"/>
        </w:rPr>
        <w:t>nosūta</w:t>
      </w:r>
      <w:proofErr w:type="spellEnd"/>
      <w:r w:rsidRPr="0071507C">
        <w:rPr>
          <w:rFonts w:ascii="Montserrat" w:hAnsi="Montserrat"/>
        </w:rPr>
        <w:t xml:space="preserve"> akcionāram apstiprinājumu.</w:t>
      </w:r>
    </w:p>
    <w:p w14:paraId="59379270" w14:textId="77777777" w:rsidR="00395D54" w:rsidRPr="0071507C" w:rsidRDefault="00395D54" w:rsidP="00395D54">
      <w:pPr>
        <w:pStyle w:val="BodyText2"/>
        <w:rPr>
          <w:rFonts w:ascii="Montserrat" w:hAnsi="Montserrat"/>
        </w:rPr>
      </w:pPr>
    </w:p>
    <w:p w14:paraId="43F9BE5C" w14:textId="77777777" w:rsidR="00395D54" w:rsidRPr="0071507C" w:rsidRDefault="00395D54" w:rsidP="00395D54">
      <w:pPr>
        <w:pStyle w:val="BodyText2"/>
        <w:rPr>
          <w:rFonts w:ascii="Montserrat" w:hAnsi="Montserrat"/>
          <w:b/>
          <w:bCs/>
        </w:rPr>
      </w:pPr>
      <w:r w:rsidRPr="0071507C">
        <w:rPr>
          <w:rFonts w:ascii="Montserrat" w:hAnsi="Montserrat"/>
        </w:rPr>
        <w:t>Balsojumā tiks ņemtas vērā visas balsojuma veidlapas, kas būs saņemtas Sabiedrībā līdz 2021. gada 5. septembrim.</w:t>
      </w:r>
    </w:p>
    <w:p w14:paraId="5F08A9EF" w14:textId="77777777" w:rsidR="00395D54" w:rsidRPr="0071507C" w:rsidRDefault="00395D54" w:rsidP="00395D54">
      <w:pPr>
        <w:pStyle w:val="BodyText2"/>
        <w:jc w:val="center"/>
        <w:rPr>
          <w:rFonts w:ascii="Montserrat" w:hAnsi="Montserrat"/>
          <w:b/>
          <w:bCs/>
        </w:rPr>
      </w:pPr>
    </w:p>
    <w:p w14:paraId="6A6C1FD8" w14:textId="77777777" w:rsidR="00395D54" w:rsidRPr="0071507C" w:rsidRDefault="00395D54" w:rsidP="00395D54">
      <w:pPr>
        <w:pStyle w:val="Body"/>
        <w:tabs>
          <w:tab w:val="left" w:pos="720"/>
        </w:tabs>
        <w:spacing w:line="240" w:lineRule="auto"/>
        <w:ind w:firstLine="0"/>
        <w:rPr>
          <w:rFonts w:ascii="Montserrat" w:hAnsi="Montserrat"/>
          <w:b/>
          <w:bCs/>
          <w:szCs w:val="24"/>
          <w:lang w:val="lv-LV"/>
        </w:rPr>
      </w:pPr>
      <w:r w:rsidRPr="0071507C">
        <w:rPr>
          <w:rFonts w:ascii="Montserrat" w:hAnsi="Montserrat"/>
          <w:b/>
          <w:szCs w:val="24"/>
          <w:lang w:val="lv-LV"/>
        </w:rPr>
        <w:t>A</w:t>
      </w:r>
      <w:r w:rsidRPr="0071507C">
        <w:rPr>
          <w:rFonts w:ascii="Montserrat" w:hAnsi="Montserrat"/>
          <w:b/>
          <w:bCs/>
          <w:szCs w:val="24"/>
          <w:lang w:val="lv-LV"/>
        </w:rPr>
        <w:t>kciju sabiedrības “Latvijas Gāze” valde</w:t>
      </w:r>
    </w:p>
    <w:p w14:paraId="510EA27F" w14:textId="77777777" w:rsidR="00395D54" w:rsidRPr="0071507C" w:rsidRDefault="00395D54" w:rsidP="00395D54">
      <w:pPr>
        <w:pStyle w:val="Body"/>
        <w:tabs>
          <w:tab w:val="clear" w:pos="5103"/>
          <w:tab w:val="clear" w:pos="5670"/>
        </w:tabs>
        <w:spacing w:line="240" w:lineRule="auto"/>
        <w:ind w:firstLine="0"/>
        <w:rPr>
          <w:rFonts w:ascii="Montserrat" w:hAnsi="Montserrat"/>
          <w:bCs/>
          <w:szCs w:val="24"/>
          <w:lang w:val="lv-LV"/>
        </w:rPr>
      </w:pPr>
    </w:p>
    <w:p w14:paraId="397CB3BC" w14:textId="77777777" w:rsidR="00395D54" w:rsidRPr="0071507C" w:rsidRDefault="00395D54" w:rsidP="00395D54">
      <w:pPr>
        <w:pStyle w:val="Body"/>
        <w:tabs>
          <w:tab w:val="clear" w:pos="5103"/>
          <w:tab w:val="clear" w:pos="5670"/>
        </w:tabs>
        <w:spacing w:line="240" w:lineRule="auto"/>
        <w:ind w:firstLine="0"/>
        <w:rPr>
          <w:rFonts w:ascii="Montserrat" w:hAnsi="Montserrat"/>
          <w:bCs/>
          <w:szCs w:val="24"/>
          <w:lang w:val="lv-LV"/>
        </w:rPr>
      </w:pPr>
      <w:r>
        <w:rPr>
          <w:rFonts w:ascii="Montserrat" w:hAnsi="Montserrat"/>
          <w:bCs/>
          <w:szCs w:val="24"/>
          <w:lang w:val="lv-LV"/>
        </w:rPr>
        <w:t>Rīgā, 2021. gada 16. augustā.</w:t>
      </w:r>
    </w:p>
    <w:p w14:paraId="7E91BB37" w14:textId="418ADA8D" w:rsidR="000C74DC" w:rsidRPr="00395D54" w:rsidRDefault="000C74DC" w:rsidP="000C74DC">
      <w:pPr>
        <w:jc w:val="both"/>
        <w:rPr>
          <w:rFonts w:ascii="Montserrat" w:hAnsi="Montserrat"/>
          <w:sz w:val="20"/>
          <w:lang w:val="lv-LV"/>
        </w:rPr>
      </w:pPr>
    </w:p>
    <w:p w14:paraId="725E348B" w14:textId="39943A96" w:rsidR="009018A8" w:rsidRDefault="009018A8" w:rsidP="00D645AD">
      <w:pPr>
        <w:jc w:val="both"/>
      </w:pPr>
    </w:p>
    <w:p w14:paraId="6D53F1A9" w14:textId="77777777" w:rsidR="009018A8" w:rsidRPr="009018A8" w:rsidRDefault="009018A8" w:rsidP="009018A8"/>
    <w:p w14:paraId="0939A551" w14:textId="519BF81C" w:rsidR="00C30D54" w:rsidRDefault="00C30D54" w:rsidP="009018A8"/>
    <w:p w14:paraId="678A2B94" w14:textId="3AB6ABB3" w:rsidR="00062C6E" w:rsidRDefault="00062C6E" w:rsidP="009018A8"/>
    <w:p w14:paraId="0CE5D131" w14:textId="6796EC23" w:rsidR="00062C6E" w:rsidRDefault="00062C6E" w:rsidP="009018A8"/>
    <w:p w14:paraId="23EDE26B" w14:textId="7813E554" w:rsidR="00062C6E" w:rsidRDefault="00062C6E" w:rsidP="009018A8"/>
    <w:p w14:paraId="2E51CC24" w14:textId="1311480A" w:rsidR="00062C6E" w:rsidRDefault="00062C6E" w:rsidP="009018A8"/>
    <w:p w14:paraId="19055BA3" w14:textId="7D9931EF" w:rsidR="00062C6E" w:rsidRDefault="00062C6E" w:rsidP="009018A8"/>
    <w:p w14:paraId="791DA717" w14:textId="01A01492" w:rsidR="00062C6E" w:rsidRDefault="00062C6E" w:rsidP="009018A8"/>
    <w:p w14:paraId="7541D836" w14:textId="7A109224" w:rsidR="00062C6E" w:rsidRDefault="00062C6E" w:rsidP="009018A8"/>
    <w:p w14:paraId="68C3647D" w14:textId="2AF30187" w:rsidR="00062C6E" w:rsidRDefault="00062C6E" w:rsidP="009018A8"/>
    <w:p w14:paraId="478E6405" w14:textId="3C9FF4B3" w:rsidR="00062C6E" w:rsidRDefault="00062C6E" w:rsidP="009018A8"/>
    <w:p w14:paraId="5F7B4B8B" w14:textId="180E0F81" w:rsidR="00062C6E" w:rsidRDefault="00062C6E" w:rsidP="009018A8"/>
    <w:p w14:paraId="6E7592F0" w14:textId="2F93018A" w:rsidR="00062C6E" w:rsidRDefault="00062C6E" w:rsidP="009018A8"/>
    <w:p w14:paraId="35AEEAD1" w14:textId="12732C0B" w:rsidR="00062C6E" w:rsidRDefault="00062C6E" w:rsidP="009018A8"/>
    <w:p w14:paraId="676D6CD9" w14:textId="6BF5AC47" w:rsidR="00062C6E" w:rsidRDefault="00062C6E" w:rsidP="009018A8"/>
    <w:p w14:paraId="4ADF0BC4" w14:textId="69D32E4D" w:rsidR="00062C6E" w:rsidRDefault="00062C6E" w:rsidP="009018A8"/>
    <w:p w14:paraId="65A4207A" w14:textId="647EE6B9" w:rsidR="00062C6E" w:rsidRDefault="00062C6E" w:rsidP="009018A8"/>
    <w:p w14:paraId="73663174" w14:textId="32841EB6" w:rsidR="00062C6E" w:rsidRDefault="00062C6E" w:rsidP="009018A8"/>
    <w:p w14:paraId="119AF16E" w14:textId="002CBD1E" w:rsidR="00062C6E" w:rsidRDefault="00062C6E" w:rsidP="009018A8"/>
    <w:p w14:paraId="4F5FC532" w14:textId="281CE9D5" w:rsidR="00062C6E" w:rsidRDefault="00062C6E" w:rsidP="009018A8"/>
    <w:p w14:paraId="784349FF" w14:textId="487AAFA0" w:rsidR="00062C6E" w:rsidRDefault="00062C6E" w:rsidP="009018A8"/>
    <w:p w14:paraId="25B06DDC" w14:textId="7C735780" w:rsidR="00062C6E" w:rsidRDefault="00062C6E" w:rsidP="009018A8"/>
    <w:p w14:paraId="6FF0CDBF" w14:textId="04120928" w:rsidR="00062C6E" w:rsidRDefault="00062C6E" w:rsidP="009018A8"/>
    <w:p w14:paraId="42F6053E" w14:textId="733400D3" w:rsidR="00062C6E" w:rsidRDefault="00062C6E" w:rsidP="009018A8"/>
    <w:p w14:paraId="2D108EAC" w14:textId="6F3E253D" w:rsidR="00062C6E" w:rsidRDefault="00062C6E" w:rsidP="009018A8"/>
    <w:p w14:paraId="3E277D50" w14:textId="0BFF2C20" w:rsidR="00062C6E" w:rsidRDefault="00062C6E" w:rsidP="009018A8"/>
    <w:p w14:paraId="574C74BB" w14:textId="5359042F" w:rsidR="00062C6E" w:rsidRDefault="00062C6E" w:rsidP="009018A8"/>
    <w:p w14:paraId="19025877" w14:textId="0A089B76" w:rsidR="009006AA" w:rsidRDefault="009006AA" w:rsidP="009018A8"/>
    <w:p w14:paraId="0740A343" w14:textId="55C3E6F4" w:rsidR="009006AA" w:rsidRDefault="009006AA" w:rsidP="009018A8"/>
    <w:p w14:paraId="4B5C8A13" w14:textId="193111B0" w:rsidR="009006AA" w:rsidRDefault="009006AA" w:rsidP="009018A8"/>
    <w:p w14:paraId="14C83D96" w14:textId="60EF51DF" w:rsidR="00062C6E" w:rsidRDefault="00062C6E" w:rsidP="009018A8"/>
    <w:p w14:paraId="5824C28F" w14:textId="1548CD08" w:rsidR="00062C6E" w:rsidRDefault="00062C6E" w:rsidP="009018A8"/>
    <w:p w14:paraId="24EE60A8" w14:textId="67FEE213" w:rsidR="00062C6E" w:rsidRDefault="00062C6E" w:rsidP="009018A8"/>
    <w:p w14:paraId="3833D2F6" w14:textId="5039FDF6" w:rsidR="00062C6E" w:rsidRDefault="00062C6E" w:rsidP="009018A8"/>
    <w:p w14:paraId="5BD09DBB" w14:textId="6D400731" w:rsidR="00EC1A9C" w:rsidRDefault="00EC1A9C" w:rsidP="009018A8"/>
    <w:p w14:paraId="4C60D118" w14:textId="39426DF2" w:rsidR="00EC1A9C" w:rsidRDefault="00EC1A9C" w:rsidP="009018A8"/>
    <w:p w14:paraId="4480A9CA" w14:textId="16FE9229" w:rsidR="00EC1A9C" w:rsidRDefault="00EC1A9C" w:rsidP="009018A8"/>
    <w:p w14:paraId="3F39F853" w14:textId="2DF8624B" w:rsidR="00EC1A9C" w:rsidRDefault="00EC1A9C" w:rsidP="009018A8"/>
    <w:p w14:paraId="5D1AB268" w14:textId="33C22931" w:rsidR="00062C6E" w:rsidRPr="009018A8" w:rsidRDefault="00062C6E" w:rsidP="009018A8"/>
    <w:sectPr w:rsidR="00062C6E" w:rsidRPr="009018A8" w:rsidSect="00D40F69">
      <w:type w:val="continuous"/>
      <w:pgSz w:w="11900" w:h="16840"/>
      <w:pgMar w:top="1134" w:right="851" w:bottom="1134" w:left="1701" w:header="0" w:footer="35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61CAD" w14:textId="77777777" w:rsidR="002626EE" w:rsidRDefault="002626EE" w:rsidP="00FA7C8E">
      <w:r>
        <w:separator/>
      </w:r>
    </w:p>
  </w:endnote>
  <w:endnote w:type="continuationSeparator" w:id="0">
    <w:p w14:paraId="7D69E2B4" w14:textId="77777777" w:rsidR="002626EE" w:rsidRDefault="002626EE" w:rsidP="00FA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ontserrat">
    <w:panose1 w:val="00000500000000000000"/>
    <w:charset w:val="BA"/>
    <w:family w:val="auto"/>
    <w:pitch w:val="variable"/>
    <w:sig w:usb0="2000020F" w:usb1="00000003"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20"/>
      </w:rPr>
      <w:id w:val="1076639330"/>
      <w:docPartObj>
        <w:docPartGallery w:val="Page Numbers (Bottom of Page)"/>
        <w:docPartUnique/>
      </w:docPartObj>
    </w:sdtPr>
    <w:sdtEndPr>
      <w:rPr>
        <w:noProof/>
      </w:rPr>
    </w:sdtEndPr>
    <w:sdtContent>
      <w:p w14:paraId="67642F36" w14:textId="51EEDED9" w:rsidR="00EC1A9C" w:rsidRPr="00EC1A9C" w:rsidRDefault="00EC1A9C">
        <w:pPr>
          <w:pStyle w:val="Footer"/>
          <w:jc w:val="center"/>
          <w:rPr>
            <w:rFonts w:ascii="Montserrat" w:hAnsi="Montserrat"/>
            <w:sz w:val="20"/>
          </w:rPr>
        </w:pPr>
        <w:r w:rsidRPr="00EC1A9C">
          <w:rPr>
            <w:rFonts w:ascii="Montserrat" w:hAnsi="Montserrat"/>
            <w:sz w:val="20"/>
          </w:rPr>
          <w:fldChar w:fldCharType="begin"/>
        </w:r>
        <w:r w:rsidRPr="00EC1A9C">
          <w:rPr>
            <w:rFonts w:ascii="Montserrat" w:hAnsi="Montserrat"/>
            <w:sz w:val="20"/>
          </w:rPr>
          <w:instrText xml:space="preserve"> PAGE   \* MERGEFORMAT </w:instrText>
        </w:r>
        <w:r w:rsidRPr="00EC1A9C">
          <w:rPr>
            <w:rFonts w:ascii="Montserrat" w:hAnsi="Montserrat"/>
            <w:sz w:val="20"/>
          </w:rPr>
          <w:fldChar w:fldCharType="separate"/>
        </w:r>
        <w:r w:rsidR="00395D54">
          <w:rPr>
            <w:rFonts w:ascii="Montserrat" w:hAnsi="Montserrat"/>
            <w:noProof/>
            <w:sz w:val="20"/>
          </w:rPr>
          <w:t>2</w:t>
        </w:r>
        <w:r w:rsidRPr="00EC1A9C">
          <w:rPr>
            <w:rFonts w:ascii="Montserrat" w:hAnsi="Montserrat"/>
            <w:noProof/>
            <w:sz w:val="20"/>
          </w:rPr>
          <w:fldChar w:fldCharType="end"/>
        </w:r>
      </w:p>
    </w:sdtContent>
  </w:sdt>
  <w:p w14:paraId="2D40EEE9" w14:textId="21DE2D3C" w:rsidR="00FA7C8E" w:rsidRPr="00FE2E8A" w:rsidRDefault="00FA7C8E" w:rsidP="00617C28">
    <w:pPr>
      <w:pStyle w:val="Footer"/>
      <w:ind w:left="-1440"/>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1DEB" w14:textId="77777777" w:rsidR="00C847C9" w:rsidRPr="00FE2E8A" w:rsidRDefault="00C847C9" w:rsidP="00C847C9">
    <w:pPr>
      <w:pStyle w:val="NormalWeb"/>
      <w:shd w:val="clear" w:color="auto" w:fill="FFFFFF"/>
      <w:spacing w:before="0" w:beforeAutospacing="0" w:after="0" w:afterAutospacing="0"/>
      <w:ind w:left="-142" w:right="3657"/>
      <w:rPr>
        <w:rFonts w:ascii="Montserrat" w:hAnsi="Montserrat" w:cstheme="majorHAnsi"/>
        <w:color w:val="404040" w:themeColor="text1" w:themeTint="BF"/>
        <w:sz w:val="16"/>
        <w:szCs w:val="16"/>
      </w:rPr>
    </w:pPr>
  </w:p>
  <w:p w14:paraId="637AB901" w14:textId="77777777" w:rsidR="00C847C9" w:rsidRDefault="00C847C9" w:rsidP="00C847C9">
    <w:pPr>
      <w:pStyle w:val="NormalWeb"/>
      <w:shd w:val="clear" w:color="auto" w:fill="FFFFFF"/>
      <w:spacing w:before="0" w:beforeAutospacing="0" w:after="0" w:afterAutospacing="0"/>
      <w:ind w:left="-426" w:right="1246"/>
      <w:rPr>
        <w:rFonts w:ascii="Montserrat" w:hAnsi="Montserrat" w:cstheme="majorHAnsi"/>
        <w:color w:val="4D4D4C"/>
        <w:sz w:val="16"/>
        <w:szCs w:val="16"/>
      </w:rPr>
    </w:pPr>
    <w:r>
      <w:rPr>
        <w:rFonts w:ascii="Montserrat" w:hAnsi="Montserrat" w:cstheme="majorHAnsi"/>
        <w:noProof/>
        <w:color w:val="4D4D4C"/>
        <w:sz w:val="16"/>
        <w:szCs w:val="16"/>
        <w:lang w:val="lv-LV" w:eastAsia="lv-LV"/>
      </w:rPr>
      <mc:AlternateContent>
        <mc:Choice Requires="wps">
          <w:drawing>
            <wp:anchor distT="0" distB="0" distL="114300" distR="114300" simplePos="0" relativeHeight="251659264" behindDoc="0" locked="0" layoutInCell="1" allowOverlap="1" wp14:anchorId="2BCC4E11" wp14:editId="57DB9D38">
              <wp:simplePos x="0" y="0"/>
              <wp:positionH relativeFrom="column">
                <wp:posOffset>-89536</wp:posOffset>
              </wp:positionH>
              <wp:positionV relativeFrom="paragraph">
                <wp:posOffset>53282</wp:posOffset>
              </wp:positionV>
              <wp:extent cx="5936673"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5936673" cy="0"/>
                      </a:xfrm>
                      <a:prstGeom prst="line">
                        <a:avLst/>
                      </a:prstGeom>
                      <a:ln w="19050">
                        <a:solidFill>
                          <a:srgbClr val="2A81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64BC78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4.2pt" to="460.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" strokecolor="#2a818c" strokeweight="1.5pt">
              <v:stroke joinstyle="miter"/>
            </v:line>
          </w:pict>
        </mc:Fallback>
      </mc:AlternateContent>
    </w:r>
  </w:p>
  <w:p w14:paraId="76184648" w14:textId="77777777" w:rsidR="00C847C9" w:rsidRPr="0018259C" w:rsidRDefault="00C847C9" w:rsidP="00C847C9">
    <w:pPr>
      <w:pStyle w:val="NormalWeb"/>
      <w:shd w:val="clear" w:color="auto" w:fill="FFFFFF"/>
      <w:spacing w:before="0" w:beforeAutospacing="0" w:after="0" w:afterAutospacing="0"/>
      <w:ind w:left="-142" w:right="3657"/>
      <w:rPr>
        <w:rFonts w:ascii="Montserrat" w:hAnsi="Montserrat" w:cstheme="majorHAnsi"/>
        <w:b/>
        <w:color w:val="4D4D4C"/>
        <w:sz w:val="16"/>
        <w:szCs w:val="16"/>
      </w:rPr>
    </w:pPr>
  </w:p>
  <w:p w14:paraId="20BF0E81" w14:textId="136A35C0" w:rsidR="00FA4E5E" w:rsidRPr="004B7A90" w:rsidRDefault="004B7A90" w:rsidP="00FA4E5E">
    <w:pPr>
      <w:pStyle w:val="NormalWeb"/>
      <w:shd w:val="clear" w:color="auto" w:fill="FFFFFF"/>
      <w:spacing w:before="0" w:beforeAutospacing="0" w:after="0" w:afterAutospacing="0"/>
      <w:ind w:left="-142" w:right="3657"/>
      <w:rPr>
        <w:rFonts w:ascii="Montserrat" w:hAnsi="Montserrat" w:cstheme="majorHAnsi"/>
        <w:b/>
        <w:color w:val="7F7F7F" w:themeColor="text1" w:themeTint="80"/>
        <w:sz w:val="16"/>
        <w:szCs w:val="16"/>
      </w:rPr>
    </w:pPr>
    <w:r w:rsidRPr="004B7A90">
      <w:rPr>
        <w:rFonts w:ascii="Montserrat" w:hAnsi="Montserrat" w:cstheme="majorHAnsi"/>
        <w:b/>
        <w:noProof/>
        <w:color w:val="7F7F7F" w:themeColor="text1" w:themeTint="80"/>
        <w:sz w:val="16"/>
        <w:szCs w:val="16"/>
        <w:lang w:val="lv-LV" w:eastAsia="lv-LV"/>
      </w:rPr>
      <mc:AlternateContent>
        <mc:Choice Requires="wps">
          <w:drawing>
            <wp:anchor distT="0" distB="0" distL="114300" distR="114300" simplePos="0" relativeHeight="251661312" behindDoc="0" locked="0" layoutInCell="1" allowOverlap="1" wp14:anchorId="5372B4BD" wp14:editId="6D30486E">
              <wp:simplePos x="0" y="0"/>
              <wp:positionH relativeFrom="column">
                <wp:posOffset>2844165</wp:posOffset>
              </wp:positionH>
              <wp:positionV relativeFrom="paragraph">
                <wp:posOffset>59055</wp:posOffset>
              </wp:positionV>
              <wp:extent cx="3103245"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3245" cy="381000"/>
                      </a:xfrm>
                      <a:prstGeom prst="rect">
                        <a:avLst/>
                      </a:prstGeom>
                      <a:noFill/>
                      <a:ln w="6350">
                        <a:noFill/>
                      </a:ln>
                    </wps:spPr>
                    <wps:txbx>
                      <w:txbxContent>
                        <w:p w14:paraId="0F6B088F" w14:textId="77777777" w:rsidR="004B7A90" w:rsidRDefault="004B7A90" w:rsidP="00FA4E5E">
                          <w:pPr>
                            <w:ind w:right="75"/>
                            <w:jc w:val="right"/>
                            <w:rPr>
                              <w:rFonts w:ascii="Montserrat" w:hAnsi="Montserrat"/>
                              <w:color w:val="4D4D4C"/>
                              <w:sz w:val="16"/>
                              <w:szCs w:val="16"/>
                            </w:rPr>
                          </w:pPr>
                        </w:p>
                        <w:p w14:paraId="5CD2DEED" w14:textId="62EBE989" w:rsidR="00FA4E5E" w:rsidRPr="0018259C" w:rsidRDefault="00FA4E5E" w:rsidP="00FA4E5E">
                          <w:pPr>
                            <w:ind w:right="75"/>
                            <w:jc w:val="right"/>
                            <w:rPr>
                              <w:rFonts w:ascii="Montserrat" w:hAnsi="Montserrat"/>
                              <w:color w:val="4D4D4C"/>
                              <w:sz w:val="16"/>
                              <w:szCs w:val="16"/>
                            </w:rPr>
                          </w:pPr>
                          <w:r w:rsidRPr="0018259C">
                            <w:rPr>
                              <w:rFonts w:ascii="Montserrat" w:hAnsi="Montserrat"/>
                              <w:color w:val="4D4D4C"/>
                              <w:sz w:val="16"/>
                              <w:szCs w:val="16"/>
                            </w:rPr>
                            <w:t xml:space="preserve">+371 </w:t>
                          </w:r>
                          <w:r w:rsidRPr="00212562">
                            <w:rPr>
                              <w:rFonts w:ascii="Montserrat" w:hAnsi="Montserrat"/>
                              <w:color w:val="4D4D4C"/>
                              <w:sz w:val="16"/>
                              <w:szCs w:val="16"/>
                            </w:rPr>
                            <w:t>67 041903</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t>
                          </w:r>
                          <w:r w:rsidRPr="00212562">
                            <w:rPr>
                              <w:rFonts w:ascii="Montserrat" w:hAnsi="Montserrat"/>
                              <w:color w:val="4D4D4C"/>
                              <w:sz w:val="16"/>
                              <w:szCs w:val="16"/>
                            </w:rPr>
                            <w:t>lietvediba@lg.lv</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www.lg.l</w:t>
                          </w:r>
                          <w:r>
                            <w:rPr>
                              <w:rFonts w:ascii="Montserrat" w:hAnsi="Montserrat"/>
                              <w:color w:val="4D4D4C"/>
                              <w:sz w:val="16"/>
                              <w:szCs w:val="1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2B4BD" id="_x0000_t202" coordsize="21600,21600" o:spt="202" path="m,l,21600r21600,l21600,xe">
              <v:stroke joinstyle="miter"/>
              <v:path gradientshapeok="t" o:connecttype="rect"/>
            </v:shapetype>
            <v:shape id="Text Box 3" o:spid="_x0000_s1026" type="#_x0000_t202" style="position:absolute;left:0;text-align:left;margin-left:223.95pt;margin-top:4.65pt;width:244.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" filled="f" stroked="f" strokeweight=".5pt">
              <v:textbox>
                <w:txbxContent>
                  <w:p w14:paraId="0F6B088F" w14:textId="77777777" w:rsidR="004B7A90" w:rsidRDefault="004B7A90" w:rsidP="00FA4E5E">
                    <w:pPr>
                      <w:ind w:right="75"/>
                      <w:jc w:val="right"/>
                      <w:rPr>
                        <w:rFonts w:ascii="Montserrat" w:hAnsi="Montserrat"/>
                        <w:color w:val="4D4D4C"/>
                        <w:sz w:val="16"/>
                        <w:szCs w:val="16"/>
                      </w:rPr>
                    </w:pPr>
                  </w:p>
                  <w:p w14:paraId="5CD2DEED" w14:textId="62EBE989" w:rsidR="00FA4E5E" w:rsidRPr="0018259C" w:rsidRDefault="00FA4E5E" w:rsidP="00FA4E5E">
                    <w:pPr>
                      <w:ind w:right="75"/>
                      <w:jc w:val="right"/>
                      <w:rPr>
                        <w:rFonts w:ascii="Montserrat" w:hAnsi="Montserrat"/>
                        <w:color w:val="4D4D4C"/>
                        <w:sz w:val="16"/>
                        <w:szCs w:val="16"/>
                      </w:rPr>
                    </w:pPr>
                    <w:r w:rsidRPr="0018259C">
                      <w:rPr>
                        <w:rFonts w:ascii="Montserrat" w:hAnsi="Montserrat"/>
                        <w:color w:val="4D4D4C"/>
                        <w:sz w:val="16"/>
                        <w:szCs w:val="16"/>
                      </w:rPr>
                      <w:t xml:space="preserve">+371 </w:t>
                    </w:r>
                    <w:r w:rsidRPr="00212562">
                      <w:rPr>
                        <w:rFonts w:ascii="Montserrat" w:hAnsi="Montserrat"/>
                        <w:color w:val="4D4D4C"/>
                        <w:sz w:val="16"/>
                        <w:szCs w:val="16"/>
                      </w:rPr>
                      <w:t>67 041903</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t>
                    </w:r>
                    <w:r w:rsidRPr="00212562">
                      <w:rPr>
                        <w:rFonts w:ascii="Montserrat" w:hAnsi="Montserrat"/>
                        <w:color w:val="4D4D4C"/>
                        <w:sz w:val="16"/>
                        <w:szCs w:val="16"/>
                      </w:rPr>
                      <w:t>lietvediba@lg.lv</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www.lg.l</w:t>
                    </w:r>
                    <w:r>
                      <w:rPr>
                        <w:rFonts w:ascii="Montserrat" w:hAnsi="Montserrat"/>
                        <w:color w:val="4D4D4C"/>
                        <w:sz w:val="16"/>
                        <w:szCs w:val="16"/>
                      </w:rPr>
                      <w:t>v</w:t>
                    </w:r>
                  </w:p>
                </w:txbxContent>
              </v:textbox>
            </v:shape>
          </w:pict>
        </mc:Fallback>
      </mc:AlternateContent>
    </w:r>
    <w:proofErr w:type="spellStart"/>
    <w:r w:rsidR="00FA4E5E" w:rsidRPr="004B7A90">
      <w:rPr>
        <w:rFonts w:ascii="Montserrat" w:hAnsi="Montserrat" w:cstheme="majorHAnsi"/>
        <w:b/>
        <w:color w:val="7F7F7F" w:themeColor="text1" w:themeTint="80"/>
        <w:sz w:val="16"/>
        <w:szCs w:val="16"/>
      </w:rPr>
      <w:t>Akciju</w:t>
    </w:r>
    <w:proofErr w:type="spellEnd"/>
    <w:r w:rsidR="00FA4E5E" w:rsidRPr="004B7A90">
      <w:rPr>
        <w:rFonts w:ascii="Montserrat" w:hAnsi="Montserrat" w:cstheme="majorHAnsi"/>
        <w:b/>
        <w:color w:val="7F7F7F" w:themeColor="text1" w:themeTint="80"/>
        <w:sz w:val="16"/>
        <w:szCs w:val="16"/>
      </w:rPr>
      <w:t xml:space="preserve"> </w:t>
    </w:r>
    <w:proofErr w:type="spellStart"/>
    <w:r w:rsidR="00FA4E5E" w:rsidRPr="004B7A90">
      <w:rPr>
        <w:rFonts w:ascii="Montserrat" w:hAnsi="Montserrat" w:cstheme="majorHAnsi"/>
        <w:b/>
        <w:color w:val="7F7F7F" w:themeColor="text1" w:themeTint="80"/>
        <w:sz w:val="16"/>
        <w:szCs w:val="16"/>
      </w:rPr>
      <w:t>sabiedrība</w:t>
    </w:r>
    <w:proofErr w:type="spellEnd"/>
    <w:r w:rsidR="00FA4E5E" w:rsidRPr="004B7A90">
      <w:rPr>
        <w:rFonts w:ascii="Montserrat" w:hAnsi="Montserrat" w:cstheme="majorHAnsi"/>
        <w:b/>
        <w:color w:val="7F7F7F" w:themeColor="text1" w:themeTint="80"/>
        <w:sz w:val="16"/>
        <w:szCs w:val="16"/>
      </w:rPr>
      <w:t xml:space="preserve"> "</w:t>
    </w:r>
    <w:proofErr w:type="spellStart"/>
    <w:r w:rsidR="00FA4E5E" w:rsidRPr="004B7A90">
      <w:rPr>
        <w:rFonts w:ascii="Montserrat" w:hAnsi="Montserrat" w:cstheme="majorHAnsi"/>
        <w:b/>
        <w:color w:val="7F7F7F" w:themeColor="text1" w:themeTint="80"/>
        <w:sz w:val="16"/>
        <w:szCs w:val="16"/>
      </w:rPr>
      <w:t>Latvijas</w:t>
    </w:r>
    <w:proofErr w:type="spellEnd"/>
    <w:r w:rsidR="00FA4E5E" w:rsidRPr="004B7A90">
      <w:rPr>
        <w:rFonts w:ascii="Montserrat" w:hAnsi="Montserrat" w:cstheme="majorHAnsi"/>
        <w:b/>
        <w:color w:val="7F7F7F" w:themeColor="text1" w:themeTint="80"/>
        <w:sz w:val="16"/>
        <w:szCs w:val="16"/>
      </w:rPr>
      <w:t xml:space="preserve"> </w:t>
    </w:r>
    <w:proofErr w:type="spellStart"/>
    <w:r w:rsidR="00FA4E5E" w:rsidRPr="004B7A90">
      <w:rPr>
        <w:rFonts w:ascii="Montserrat" w:hAnsi="Montserrat" w:cstheme="majorHAnsi"/>
        <w:b/>
        <w:color w:val="7F7F7F" w:themeColor="text1" w:themeTint="80"/>
        <w:sz w:val="16"/>
        <w:szCs w:val="16"/>
      </w:rPr>
      <w:t>Gāze</w:t>
    </w:r>
    <w:proofErr w:type="spellEnd"/>
    <w:r w:rsidR="00FA4E5E" w:rsidRPr="004B7A90">
      <w:rPr>
        <w:rFonts w:ascii="Montserrat" w:hAnsi="Montserrat" w:cstheme="majorHAnsi"/>
        <w:b/>
        <w:color w:val="7F7F7F" w:themeColor="text1" w:themeTint="80"/>
        <w:sz w:val="16"/>
        <w:szCs w:val="16"/>
      </w:rPr>
      <w:t>"</w:t>
    </w:r>
  </w:p>
  <w:p w14:paraId="5C9C2D9F" w14:textId="38F468EE" w:rsidR="00FA4E5E" w:rsidRPr="004B7A90" w:rsidRDefault="00FA4E5E" w:rsidP="00FA4E5E">
    <w:pPr>
      <w:pStyle w:val="NormalWeb"/>
      <w:shd w:val="clear" w:color="auto" w:fill="FFFFFF"/>
      <w:spacing w:before="0" w:beforeAutospacing="0" w:after="0" w:afterAutospacing="0"/>
      <w:ind w:left="-142" w:right="3657"/>
      <w:rPr>
        <w:rFonts w:ascii="Montserrat" w:hAnsi="Montserrat" w:cstheme="majorHAnsi"/>
        <w:color w:val="7F7F7F" w:themeColor="text1" w:themeTint="80"/>
        <w:sz w:val="16"/>
        <w:szCs w:val="16"/>
      </w:rPr>
    </w:pPr>
    <w:proofErr w:type="spellStart"/>
    <w:r w:rsidRPr="004B7A90">
      <w:rPr>
        <w:rFonts w:ascii="Montserrat" w:hAnsi="Montserrat" w:cstheme="majorHAnsi"/>
        <w:color w:val="7F7F7F" w:themeColor="text1" w:themeTint="80"/>
        <w:sz w:val="16"/>
        <w:szCs w:val="16"/>
      </w:rPr>
      <w:t>Vienotais</w:t>
    </w:r>
    <w:proofErr w:type="spellEnd"/>
    <w:r w:rsidRPr="004B7A90">
      <w:rPr>
        <w:rFonts w:ascii="Montserrat" w:hAnsi="Montserrat" w:cstheme="majorHAnsi"/>
        <w:color w:val="7F7F7F" w:themeColor="text1" w:themeTint="80"/>
        <w:sz w:val="16"/>
        <w:szCs w:val="16"/>
      </w:rPr>
      <w:t xml:space="preserve"> </w:t>
    </w:r>
    <w:proofErr w:type="spellStart"/>
    <w:r w:rsidRPr="004B7A90">
      <w:rPr>
        <w:rFonts w:ascii="Montserrat" w:hAnsi="Montserrat" w:cstheme="majorHAnsi"/>
        <w:color w:val="7F7F7F" w:themeColor="text1" w:themeTint="80"/>
        <w:sz w:val="16"/>
        <w:szCs w:val="16"/>
      </w:rPr>
      <w:t>Reģ</w:t>
    </w:r>
    <w:proofErr w:type="spellEnd"/>
    <w:r w:rsidRPr="004B7A90">
      <w:rPr>
        <w:rFonts w:ascii="Montserrat" w:hAnsi="Montserrat" w:cstheme="majorHAnsi"/>
        <w:color w:val="7F7F7F" w:themeColor="text1" w:themeTint="80"/>
        <w:sz w:val="16"/>
        <w:szCs w:val="16"/>
      </w:rPr>
      <w:t xml:space="preserve">. Nr. 40003000642 </w:t>
    </w:r>
  </w:p>
  <w:p w14:paraId="6E8F26E4" w14:textId="77777777" w:rsidR="00FA4E5E" w:rsidRPr="004B7A90" w:rsidRDefault="00FA4E5E" w:rsidP="00FA4E5E">
    <w:pPr>
      <w:pStyle w:val="NormalWeb"/>
      <w:shd w:val="clear" w:color="auto" w:fill="FFFFFF"/>
      <w:spacing w:before="0" w:beforeAutospacing="0" w:after="0" w:afterAutospacing="0"/>
      <w:ind w:left="-142" w:right="3657"/>
      <w:rPr>
        <w:rFonts w:ascii="Montserrat" w:hAnsi="Montserrat" w:cstheme="majorHAnsi"/>
        <w:color w:val="7F7F7F" w:themeColor="text1" w:themeTint="80"/>
        <w:sz w:val="16"/>
        <w:szCs w:val="16"/>
      </w:rPr>
    </w:pPr>
    <w:r w:rsidRPr="004B7A90">
      <w:rPr>
        <w:rFonts w:ascii="Montserrat" w:hAnsi="Montserrat" w:cstheme="majorHAnsi"/>
        <w:color w:val="7F7F7F" w:themeColor="text1" w:themeTint="80"/>
        <w:sz w:val="16"/>
        <w:szCs w:val="16"/>
      </w:rPr>
      <w:t>Juridiskā adrese: Aristida Briāna iela 6, Rīga, LV-1001</w:t>
    </w:r>
    <w:r w:rsidRPr="004B7A90">
      <w:rPr>
        <w:noProof/>
        <w:color w:val="7F7F7F" w:themeColor="text1" w:themeTint="80"/>
        <w:sz w:val="16"/>
        <w:szCs w:val="16"/>
      </w:rPr>
      <w:t xml:space="preserve"> </w:t>
    </w:r>
  </w:p>
  <w:p w14:paraId="04D3FBE2" w14:textId="77777777" w:rsidR="00FA4E5E" w:rsidRPr="004B7A90" w:rsidRDefault="00FA4E5E" w:rsidP="00FA4E5E">
    <w:pPr>
      <w:ind w:left="-142"/>
      <w:rPr>
        <w:color w:val="7F7F7F" w:themeColor="text1" w:themeTint="80"/>
        <w:sz w:val="16"/>
        <w:szCs w:val="16"/>
      </w:rPr>
    </w:pPr>
  </w:p>
  <w:p w14:paraId="5F15F5A0" w14:textId="77777777" w:rsidR="008772D3" w:rsidRPr="004B7A90" w:rsidRDefault="008772D3" w:rsidP="008772D3">
    <w:pPr>
      <w:rPr>
        <w:color w:val="7F7F7F" w:themeColor="text1" w:themeTint="80"/>
        <w:sz w:val="16"/>
        <w:szCs w:val="16"/>
      </w:rPr>
    </w:pPr>
  </w:p>
  <w:p w14:paraId="52048706" w14:textId="77777777" w:rsidR="00C847C9" w:rsidRDefault="00C847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F1376" w14:textId="77777777" w:rsidR="002626EE" w:rsidRDefault="002626EE" w:rsidP="00FA7C8E">
      <w:r>
        <w:separator/>
      </w:r>
    </w:p>
  </w:footnote>
  <w:footnote w:type="continuationSeparator" w:id="0">
    <w:p w14:paraId="1C91BDB4" w14:textId="77777777" w:rsidR="002626EE" w:rsidRDefault="002626EE" w:rsidP="00FA7C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E4C1" w14:textId="6153D355" w:rsidR="00C30D54" w:rsidRPr="009018A8" w:rsidRDefault="00C30D54" w:rsidP="00C847C9">
    <w:pPr>
      <w:pStyle w:val="Header"/>
      <w:tabs>
        <w:tab w:val="clear" w:pos="9360"/>
        <w:tab w:val="left" w:pos="8931"/>
        <w:tab w:val="right" w:pos="104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94AD" w14:textId="1C5FAFAA" w:rsidR="00D40F69" w:rsidRPr="00C847C9" w:rsidRDefault="00C847C9">
    <w:pPr>
      <w:pStyle w:val="Header"/>
      <w:rPr>
        <w:lang w:val="en-GB"/>
      </w:rPr>
    </w:pPr>
    <w:r>
      <w:rPr>
        <w:noProof/>
        <w:lang w:val="lv-LV" w:eastAsia="lv-LV"/>
      </w:rPr>
      <w:drawing>
        <wp:inline distT="0" distB="0" distL="0" distR="0" wp14:anchorId="1DE2BB11" wp14:editId="4EBDC5A3">
          <wp:extent cx="6350585" cy="12674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veidlapas_a4_preview2-01.png"/>
                  <pic:cNvPicPr/>
                </pic:nvPicPr>
                <pic:blipFill rotWithShape="1">
                  <a:blip r:embed="rId1">
                    <a:extLst>
                      <a:ext uri="{28A0092B-C50C-407E-A947-70E740481C1C}">
                        <a14:useLocalDpi xmlns:a14="http://schemas.microsoft.com/office/drawing/2010/main" val="0"/>
                      </a:ext>
                    </a:extLst>
                  </a:blip>
                  <a:srcRect l="9030" t="1" b="38390"/>
                  <a:stretch/>
                </pic:blipFill>
                <pic:spPr bwMode="auto">
                  <a:xfrm>
                    <a:off x="0" y="0"/>
                    <a:ext cx="6351742" cy="12676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14918"/>
    <w:multiLevelType w:val="hybridMultilevel"/>
    <w:tmpl w:val="E4F2DCAC"/>
    <w:lvl w:ilvl="0" w:tplc="04260001">
      <w:start w:val="1"/>
      <w:numFmt w:val="bullet"/>
      <w:lvlText w:val=""/>
      <w:lvlJc w:val="left"/>
      <w:pPr>
        <w:ind w:left="1080" w:hanging="72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8E"/>
    <w:rsid w:val="0003730C"/>
    <w:rsid w:val="00062C6E"/>
    <w:rsid w:val="0007243A"/>
    <w:rsid w:val="000945C9"/>
    <w:rsid w:val="000C74DC"/>
    <w:rsid w:val="000D31E8"/>
    <w:rsid w:val="0018259C"/>
    <w:rsid w:val="00184593"/>
    <w:rsid w:val="00185571"/>
    <w:rsid w:val="00245434"/>
    <w:rsid w:val="002626EE"/>
    <w:rsid w:val="002C2BA7"/>
    <w:rsid w:val="00327095"/>
    <w:rsid w:val="00331B0A"/>
    <w:rsid w:val="00375DD4"/>
    <w:rsid w:val="00395D54"/>
    <w:rsid w:val="003B59EB"/>
    <w:rsid w:val="00400B36"/>
    <w:rsid w:val="00486A6C"/>
    <w:rsid w:val="004B7A90"/>
    <w:rsid w:val="004E5C39"/>
    <w:rsid w:val="00545E39"/>
    <w:rsid w:val="00553C3F"/>
    <w:rsid w:val="0055423A"/>
    <w:rsid w:val="00617C28"/>
    <w:rsid w:val="006D7FC9"/>
    <w:rsid w:val="006E64AF"/>
    <w:rsid w:val="006F2BCB"/>
    <w:rsid w:val="00764124"/>
    <w:rsid w:val="007B1F30"/>
    <w:rsid w:val="008772D3"/>
    <w:rsid w:val="0088228C"/>
    <w:rsid w:val="008B1ED7"/>
    <w:rsid w:val="008D1580"/>
    <w:rsid w:val="008F0045"/>
    <w:rsid w:val="009006AA"/>
    <w:rsid w:val="009018A8"/>
    <w:rsid w:val="0094604D"/>
    <w:rsid w:val="00967C67"/>
    <w:rsid w:val="009E2C94"/>
    <w:rsid w:val="00B40B70"/>
    <w:rsid w:val="00BA57C1"/>
    <w:rsid w:val="00BA667B"/>
    <w:rsid w:val="00BE5BC3"/>
    <w:rsid w:val="00BF49B8"/>
    <w:rsid w:val="00C132F1"/>
    <w:rsid w:val="00C30D54"/>
    <w:rsid w:val="00C37C50"/>
    <w:rsid w:val="00C65A84"/>
    <w:rsid w:val="00C847C9"/>
    <w:rsid w:val="00C971CE"/>
    <w:rsid w:val="00D4035D"/>
    <w:rsid w:val="00D40F69"/>
    <w:rsid w:val="00D645AD"/>
    <w:rsid w:val="00D80797"/>
    <w:rsid w:val="00DD26E7"/>
    <w:rsid w:val="00DE3A63"/>
    <w:rsid w:val="00E150A6"/>
    <w:rsid w:val="00E65652"/>
    <w:rsid w:val="00E71C65"/>
    <w:rsid w:val="00EC1A9C"/>
    <w:rsid w:val="00F06359"/>
    <w:rsid w:val="00F864CB"/>
    <w:rsid w:val="00FA4E5E"/>
    <w:rsid w:val="00FA7C8E"/>
    <w:rsid w:val="00FB6996"/>
    <w:rsid w:val="00FC1381"/>
    <w:rsid w:val="00FC277F"/>
    <w:rsid w:val="00FE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C82925"/>
  <w15:chartTrackingRefBased/>
  <w15:docId w15:val="{274DA78C-6776-AF44-8323-D8D992D9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C8E"/>
    <w:pPr>
      <w:tabs>
        <w:tab w:val="center" w:pos="4680"/>
        <w:tab w:val="right" w:pos="9360"/>
      </w:tabs>
    </w:pPr>
  </w:style>
  <w:style w:type="character" w:customStyle="1" w:styleId="HeaderChar">
    <w:name w:val="Header Char"/>
    <w:basedOn w:val="DefaultParagraphFont"/>
    <w:link w:val="Header"/>
    <w:uiPriority w:val="99"/>
    <w:rsid w:val="00FA7C8E"/>
  </w:style>
  <w:style w:type="paragraph" w:styleId="Footer">
    <w:name w:val="footer"/>
    <w:basedOn w:val="Normal"/>
    <w:link w:val="FooterChar"/>
    <w:uiPriority w:val="99"/>
    <w:unhideWhenUsed/>
    <w:rsid w:val="00FA7C8E"/>
    <w:pPr>
      <w:tabs>
        <w:tab w:val="center" w:pos="4680"/>
        <w:tab w:val="right" w:pos="9360"/>
      </w:tabs>
    </w:pPr>
  </w:style>
  <w:style w:type="character" w:customStyle="1" w:styleId="FooterChar">
    <w:name w:val="Footer Char"/>
    <w:basedOn w:val="DefaultParagraphFont"/>
    <w:link w:val="Footer"/>
    <w:uiPriority w:val="99"/>
    <w:rsid w:val="00FA7C8E"/>
  </w:style>
  <w:style w:type="paragraph" w:styleId="NormalWeb">
    <w:name w:val="Normal (Web)"/>
    <w:basedOn w:val="Normal"/>
    <w:uiPriority w:val="99"/>
    <w:unhideWhenUsed/>
    <w:rsid w:val="00FA7C8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17C2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17C28"/>
    <w:rPr>
      <w:rFonts w:ascii="Times New Roman" w:hAnsi="Times New Roman"/>
      <w:sz w:val="18"/>
      <w:szCs w:val="18"/>
    </w:rPr>
  </w:style>
  <w:style w:type="table" w:styleId="TableGrid">
    <w:name w:val="Table Grid"/>
    <w:basedOn w:val="TableNormal"/>
    <w:uiPriority w:val="39"/>
    <w:rsid w:val="008D1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5C9"/>
    <w:rPr>
      <w:color w:val="0563C1" w:themeColor="hyperlink"/>
      <w:u w:val="single"/>
    </w:rPr>
  </w:style>
  <w:style w:type="paragraph" w:styleId="BodyText2">
    <w:name w:val="Body Text 2"/>
    <w:basedOn w:val="Normal"/>
    <w:link w:val="BodyText2Char"/>
    <w:rsid w:val="00395D54"/>
    <w:pPr>
      <w:jc w:val="both"/>
    </w:pPr>
    <w:rPr>
      <w:rFonts w:ascii="Times New Roman" w:eastAsia="Times New Roman" w:hAnsi="Times New Roman" w:cs="Times New Roman"/>
      <w:lang w:val="lv-LV"/>
    </w:rPr>
  </w:style>
  <w:style w:type="character" w:customStyle="1" w:styleId="BodyText2Char">
    <w:name w:val="Body Text 2 Char"/>
    <w:basedOn w:val="DefaultParagraphFont"/>
    <w:link w:val="BodyText2"/>
    <w:rsid w:val="00395D54"/>
    <w:rPr>
      <w:rFonts w:ascii="Times New Roman" w:eastAsia="Times New Roman" w:hAnsi="Times New Roman" w:cs="Times New Roman"/>
      <w:lang w:val="lv-LV"/>
    </w:rPr>
  </w:style>
  <w:style w:type="paragraph" w:customStyle="1" w:styleId="Body">
    <w:name w:val="Body"/>
    <w:basedOn w:val="Normal"/>
    <w:rsid w:val="00395D54"/>
    <w:pPr>
      <w:tabs>
        <w:tab w:val="left" w:pos="5103"/>
        <w:tab w:val="left" w:pos="5670"/>
      </w:tabs>
      <w:overflowPunct w:val="0"/>
      <w:autoSpaceDE w:val="0"/>
      <w:autoSpaceDN w:val="0"/>
      <w:adjustRightInd w:val="0"/>
      <w:spacing w:line="360" w:lineRule="auto"/>
      <w:ind w:firstLine="851"/>
      <w:textAlignment w:val="baseline"/>
    </w:pPr>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6809">
      <w:bodyDiv w:val="1"/>
      <w:marLeft w:val="0"/>
      <w:marRight w:val="0"/>
      <w:marTop w:val="0"/>
      <w:marBottom w:val="0"/>
      <w:divBdr>
        <w:top w:val="none" w:sz="0" w:space="0" w:color="auto"/>
        <w:left w:val="none" w:sz="0" w:space="0" w:color="auto"/>
        <w:bottom w:val="none" w:sz="0" w:space="0" w:color="auto"/>
        <w:right w:val="none" w:sz="0" w:space="0" w:color="auto"/>
      </w:divBdr>
      <w:divsChild>
        <w:div w:id="1101294389">
          <w:marLeft w:val="0"/>
          <w:marRight w:val="0"/>
          <w:marTop w:val="0"/>
          <w:marBottom w:val="0"/>
          <w:divBdr>
            <w:top w:val="none" w:sz="0" w:space="0" w:color="auto"/>
            <w:left w:val="none" w:sz="0" w:space="0" w:color="auto"/>
            <w:bottom w:val="none" w:sz="0" w:space="0" w:color="auto"/>
            <w:right w:val="none" w:sz="0" w:space="0" w:color="auto"/>
          </w:divBdr>
          <w:divsChild>
            <w:div w:id="1110121462">
              <w:marLeft w:val="0"/>
              <w:marRight w:val="0"/>
              <w:marTop w:val="0"/>
              <w:marBottom w:val="0"/>
              <w:divBdr>
                <w:top w:val="none" w:sz="0" w:space="0" w:color="auto"/>
                <w:left w:val="none" w:sz="0" w:space="0" w:color="auto"/>
                <w:bottom w:val="none" w:sz="0" w:space="0" w:color="auto"/>
                <w:right w:val="none" w:sz="0" w:space="0" w:color="auto"/>
              </w:divBdr>
              <w:divsChild>
                <w:div w:id="20333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4452">
      <w:bodyDiv w:val="1"/>
      <w:marLeft w:val="0"/>
      <w:marRight w:val="0"/>
      <w:marTop w:val="0"/>
      <w:marBottom w:val="0"/>
      <w:divBdr>
        <w:top w:val="none" w:sz="0" w:space="0" w:color="auto"/>
        <w:left w:val="none" w:sz="0" w:space="0" w:color="auto"/>
        <w:bottom w:val="none" w:sz="0" w:space="0" w:color="auto"/>
        <w:right w:val="none" w:sz="0" w:space="0" w:color="auto"/>
      </w:divBdr>
      <w:divsChild>
        <w:div w:id="115759311">
          <w:marLeft w:val="0"/>
          <w:marRight w:val="0"/>
          <w:marTop w:val="0"/>
          <w:marBottom w:val="0"/>
          <w:divBdr>
            <w:top w:val="none" w:sz="0" w:space="0" w:color="auto"/>
            <w:left w:val="none" w:sz="0" w:space="0" w:color="auto"/>
            <w:bottom w:val="none" w:sz="0" w:space="0" w:color="auto"/>
            <w:right w:val="none" w:sz="0" w:space="0" w:color="auto"/>
          </w:divBdr>
          <w:divsChild>
            <w:div w:id="393087754">
              <w:marLeft w:val="0"/>
              <w:marRight w:val="0"/>
              <w:marTop w:val="0"/>
              <w:marBottom w:val="0"/>
              <w:divBdr>
                <w:top w:val="none" w:sz="0" w:space="0" w:color="auto"/>
                <w:left w:val="none" w:sz="0" w:space="0" w:color="auto"/>
                <w:bottom w:val="none" w:sz="0" w:space="0" w:color="auto"/>
                <w:right w:val="none" w:sz="0" w:space="0" w:color="auto"/>
              </w:divBdr>
              <w:divsChild>
                <w:div w:id="1996493018">
                  <w:marLeft w:val="0"/>
                  <w:marRight w:val="0"/>
                  <w:marTop w:val="0"/>
                  <w:marBottom w:val="0"/>
                  <w:divBdr>
                    <w:top w:val="none" w:sz="0" w:space="0" w:color="auto"/>
                    <w:left w:val="none" w:sz="0" w:space="0" w:color="auto"/>
                    <w:bottom w:val="none" w:sz="0" w:space="0" w:color="auto"/>
                    <w:right w:val="none" w:sz="0" w:space="0" w:color="auto"/>
                  </w:divBdr>
                  <w:divsChild>
                    <w:div w:id="4070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93AA2-F90B-4CC7-8687-41F7D1DC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653</Characters>
  <Application>Microsoft Office Word</Application>
  <DocSecurity>4</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Joksta</cp:lastModifiedBy>
  <cp:revision>2</cp:revision>
  <cp:lastPrinted>2020-07-14T07:59:00Z</cp:lastPrinted>
  <dcterms:created xsi:type="dcterms:W3CDTF">2021-08-16T02:59:00Z</dcterms:created>
  <dcterms:modified xsi:type="dcterms:W3CDTF">2021-08-16T02:59:00Z</dcterms:modified>
</cp:coreProperties>
</file>