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10B4EEA1" w:rsidR="006A53EA" w:rsidRPr="00A847FE" w:rsidRDefault="00A847FE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40558CF1" wp14:editId="41053A34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1752600" cy="701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A847FE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ab/>
      </w:r>
      <w:r w:rsidR="00121691"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ab/>
      </w:r>
      <w:r w:rsidR="00F03921"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>AS “Latvijas Gāze”</w:t>
      </w:r>
    </w:p>
    <w:p w14:paraId="78D9B74E" w14:textId="64B701BA" w:rsidR="006A53EA" w:rsidRPr="00A847FE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>Klientu apkalpošanas centrs</w:t>
      </w:r>
      <w:r w:rsidR="006A53EA"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 xml:space="preserve">: </w:t>
      </w: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>Vagonu iela 20, Rīga, LV-</w:t>
      </w:r>
      <w:r w:rsidR="006A53EA"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>100</w:t>
      </w: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>9</w:t>
      </w:r>
    </w:p>
    <w:p w14:paraId="3FD956ED" w14:textId="389D96F4" w:rsidR="00CB7F1F" w:rsidRPr="00A847FE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  <w:t xml:space="preserve">Tālr.: 67869866, e-pasta adrese: </w:t>
      </w:r>
      <w:hyperlink r:id="rId8" w:history="1">
        <w:r w:rsidRPr="00A847FE">
          <w:rPr>
            <w:rStyle w:val="Hyperlink"/>
            <w:rFonts w:ascii="Montserrat" w:eastAsia="Times New Roman" w:hAnsi="Montserrat" w:cstheme="majorHAnsi"/>
            <w:sz w:val="20"/>
            <w:szCs w:val="24"/>
            <w:lang w:eastAsia="lv-LV"/>
          </w:rPr>
          <w:t>info@lg.lv</w:t>
        </w:r>
      </w:hyperlink>
      <w:r w:rsidRPr="00A847FE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 xml:space="preserve"> </w:t>
      </w:r>
    </w:p>
    <w:p w14:paraId="535A3607" w14:textId="77777777" w:rsidR="006A53EA" w:rsidRPr="00A847FE" w:rsidRDefault="006A53EA" w:rsidP="00E363C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6D78CC6" w14:textId="77777777" w:rsidR="006A53EA" w:rsidRPr="00A847FE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D84F" wp14:editId="4DDB334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6EF28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7FB42B92" w14:textId="0C326D1E" w:rsidR="00BD6E26" w:rsidRPr="00A847FE" w:rsidRDefault="00BD6E26" w:rsidP="007E43B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77777777" w:rsidR="00A522C2" w:rsidRPr="00A847FE" w:rsidRDefault="00E47F1B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</w:pPr>
      <w:r w:rsidRPr="00A847FE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  <w:t>PIEKRIŠANA</w:t>
      </w:r>
      <w:r w:rsidR="00C744D7" w:rsidRPr="00A847FE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  <w:t xml:space="preserve"> </w:t>
      </w:r>
      <w:r w:rsidRPr="00A847FE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  <w:t>līguma slēgšanai</w:t>
      </w:r>
    </w:p>
    <w:p w14:paraId="00290A0A" w14:textId="4296FCA4" w:rsidR="00BD6E26" w:rsidRPr="00A847FE" w:rsidRDefault="00BD6E26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35670149" w14:textId="77777777" w:rsidR="007E43BD" w:rsidRPr="00A847FE" w:rsidRDefault="007E43BD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21F32FBA" w14:textId="11976993" w:rsidR="007E43BD" w:rsidRPr="00A847FE" w:rsidRDefault="00344E7D" w:rsidP="00344E7D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G</w:t>
      </w:r>
      <w:r w:rsidR="00DB225A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azificētā objekta īpašnieks – juridiska persona (īpašuma tiesības nostiprinātas zemesgrāmatā)</w:t>
      </w:r>
    </w:p>
    <w:p w14:paraId="4172C141" w14:textId="48C714BA" w:rsidR="006A53EA" w:rsidRPr="00A847FE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 w:val="28"/>
          <w:szCs w:val="28"/>
          <w:lang w:eastAsia="lv-LV"/>
        </w:rPr>
      </w:pPr>
    </w:p>
    <w:p w14:paraId="6A6CA71D" w14:textId="77777777" w:rsidR="00E363CD" w:rsidRPr="00A847FE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  <w:sectPr w:rsidR="00E363CD" w:rsidRPr="00A847FE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A847FE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  <w:sectPr w:rsidR="002D0925" w:rsidRPr="00A847FE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A847FE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  <w:t xml:space="preserve">&lt; Mai 2020 &gt; </w:t>
      </w:r>
    </w:p>
    <w:p w14:paraId="6CA308C7" w14:textId="77777777" w:rsidR="000E5685" w:rsidRPr="00A847FE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  <w:t>PrOtTrCePkSeSv 12345678910111213141516171819202122232425262728293031</w:t>
      </w:r>
    </w:p>
    <w:p w14:paraId="4594B4A7" w14:textId="77777777" w:rsidR="000E5685" w:rsidRPr="00A847FE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A847FE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vanish/>
          <w:color w:val="333333"/>
          <w:sz w:val="28"/>
          <w:szCs w:val="28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A847FE" w14:paraId="3B745ACE" w14:textId="77777777" w:rsidTr="00CB7F1F">
        <w:tc>
          <w:tcPr>
            <w:tcW w:w="2689" w:type="dxa"/>
          </w:tcPr>
          <w:p w14:paraId="4B9A59FD" w14:textId="69F8FB58" w:rsidR="00016988" w:rsidRPr="00A847FE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Nosaukums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A847FE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end"/>
            </w:r>
            <w:bookmarkEnd w:id="0"/>
          </w:p>
        </w:tc>
      </w:tr>
      <w:tr w:rsidR="00A86422" w:rsidRPr="00A847FE" w14:paraId="040B8EE9" w14:textId="77777777" w:rsidTr="00CB7F1F">
        <w:tc>
          <w:tcPr>
            <w:tcW w:w="2689" w:type="dxa"/>
          </w:tcPr>
          <w:p w14:paraId="79CC5564" w14:textId="0D912C39" w:rsidR="00016988" w:rsidRPr="00A847FE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Reģistrācijas Nr.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A847FE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end"/>
            </w:r>
            <w:bookmarkEnd w:id="1"/>
          </w:p>
        </w:tc>
      </w:tr>
      <w:tr w:rsidR="00A86422" w:rsidRPr="00A847FE" w14:paraId="61AE2A24" w14:textId="77777777" w:rsidTr="00CB7F1F">
        <w:tc>
          <w:tcPr>
            <w:tcW w:w="2689" w:type="dxa"/>
          </w:tcPr>
          <w:p w14:paraId="4A763F22" w14:textId="73A0AA15" w:rsidR="00016988" w:rsidRPr="00A847FE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Juridiskā</w:t>
            </w:r>
            <w:r w:rsidR="00E47F1B"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 xml:space="preserve"> adrese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A847FE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end"/>
            </w:r>
            <w:bookmarkEnd w:id="2"/>
          </w:p>
        </w:tc>
      </w:tr>
      <w:tr w:rsidR="00A86422" w:rsidRPr="00A847FE" w14:paraId="79DB6519" w14:textId="77777777" w:rsidTr="00CB7F1F">
        <w:tc>
          <w:tcPr>
            <w:tcW w:w="2689" w:type="dxa"/>
          </w:tcPr>
          <w:p w14:paraId="71938602" w14:textId="77777777" w:rsidR="00016988" w:rsidRPr="00A847FE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Tālrunis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A847FE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end"/>
            </w:r>
            <w:bookmarkEnd w:id="3"/>
          </w:p>
        </w:tc>
      </w:tr>
      <w:tr w:rsidR="00A86422" w:rsidRPr="00A847FE" w14:paraId="6219086C" w14:textId="77777777" w:rsidTr="00CB7F1F">
        <w:tc>
          <w:tcPr>
            <w:tcW w:w="2689" w:type="dxa"/>
          </w:tcPr>
          <w:p w14:paraId="70C265B8" w14:textId="77777777" w:rsidR="00016988" w:rsidRPr="00A847FE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E-pasts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A847FE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fldChar w:fldCharType="end"/>
            </w:r>
            <w:bookmarkEnd w:id="4"/>
          </w:p>
        </w:tc>
      </w:tr>
    </w:tbl>
    <w:p w14:paraId="7564FC29" w14:textId="72CF2F08" w:rsidR="00A86422" w:rsidRPr="00A847FE" w:rsidRDefault="00A86422" w:rsidP="00BD6E26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 w:val="28"/>
          <w:szCs w:val="28"/>
          <w:lang w:eastAsia="lv-LV"/>
        </w:rPr>
      </w:pPr>
    </w:p>
    <w:p w14:paraId="114C370D" w14:textId="465B0DC2" w:rsidR="00121691" w:rsidRPr="00A847FE" w:rsidRDefault="00121691" w:rsidP="00BD6E26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 w:val="28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i/>
          <w:color w:val="000000" w:themeColor="text1"/>
          <w:sz w:val="28"/>
          <w:szCs w:val="28"/>
          <w:lang w:eastAsia="lv-LV"/>
        </w:rPr>
        <w:t xml:space="preserve">Īpašnieka </w:t>
      </w:r>
      <w:r w:rsidR="00DB225A" w:rsidRPr="00A847FE">
        <w:rPr>
          <w:rFonts w:ascii="Montserrat" w:eastAsia="Times New Roman" w:hAnsi="Montserrat" w:cstheme="majorHAnsi"/>
          <w:i/>
          <w:color w:val="000000" w:themeColor="text1"/>
          <w:sz w:val="28"/>
          <w:szCs w:val="28"/>
          <w:lang w:eastAsia="lv-LV"/>
        </w:rPr>
        <w:t>pārstāvis</w:t>
      </w:r>
      <w:r w:rsidRPr="00A847FE">
        <w:rPr>
          <w:rFonts w:ascii="Montserrat" w:eastAsia="Times New Roman" w:hAnsi="Montserrat" w:cstheme="majorHAnsi"/>
          <w:i/>
          <w:color w:val="000000" w:themeColor="text1"/>
          <w:sz w:val="28"/>
          <w:szCs w:val="28"/>
          <w:lang w:eastAsia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A847FE" w14:paraId="0BC88C50" w14:textId="77777777" w:rsidTr="00AB18EA">
        <w:tc>
          <w:tcPr>
            <w:tcW w:w="2689" w:type="dxa"/>
          </w:tcPr>
          <w:p w14:paraId="2704B35C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Vārds, Uzvārds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end"/>
            </w:r>
          </w:p>
        </w:tc>
      </w:tr>
      <w:tr w:rsidR="00121691" w:rsidRPr="00A847FE" w14:paraId="4284164C" w14:textId="77777777" w:rsidTr="00AB18EA">
        <w:tc>
          <w:tcPr>
            <w:tcW w:w="2689" w:type="dxa"/>
          </w:tcPr>
          <w:p w14:paraId="27BB9DA0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Personas kods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end"/>
            </w:r>
          </w:p>
        </w:tc>
      </w:tr>
      <w:tr w:rsidR="00121691" w:rsidRPr="00A847FE" w14:paraId="6C11FF6E" w14:textId="77777777" w:rsidTr="00AB18EA">
        <w:tc>
          <w:tcPr>
            <w:tcW w:w="2689" w:type="dxa"/>
          </w:tcPr>
          <w:p w14:paraId="60583886" w14:textId="11396D05" w:rsidR="00121691" w:rsidRPr="00A847FE" w:rsidRDefault="00DB225A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Pārstāvības pamats</w:t>
            </w:r>
            <w:r w:rsidR="00156719"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t>*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end"/>
            </w:r>
          </w:p>
        </w:tc>
      </w:tr>
      <w:tr w:rsidR="00121691" w:rsidRPr="00A847FE" w14:paraId="6E4C20FD" w14:textId="77777777" w:rsidTr="00AB18EA">
        <w:tc>
          <w:tcPr>
            <w:tcW w:w="2689" w:type="dxa"/>
          </w:tcPr>
          <w:p w14:paraId="098104F1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Tālrunis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end"/>
            </w:r>
          </w:p>
        </w:tc>
      </w:tr>
      <w:tr w:rsidR="00121691" w:rsidRPr="00A847FE" w14:paraId="6028E4F2" w14:textId="77777777" w:rsidTr="00AB18EA">
        <w:tc>
          <w:tcPr>
            <w:tcW w:w="2689" w:type="dxa"/>
          </w:tcPr>
          <w:p w14:paraId="799A6A57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8"/>
                <w:lang w:eastAsia="lv-LV"/>
              </w:rPr>
              <w:t>E-pasts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A847FE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noProof/>
                <w:color w:val="000000" w:themeColor="text1"/>
                <w:szCs w:val="28"/>
                <w:lang w:eastAsia="lv-LV"/>
              </w:rPr>
              <w:t> </w:t>
            </w:r>
            <w:r w:rsidRPr="00A847FE">
              <w:rPr>
                <w:rFonts w:ascii="Montserrat" w:eastAsia="Times New Roman" w:hAnsi="Montserrat" w:cstheme="majorHAnsi"/>
                <w:i/>
                <w:color w:val="000000" w:themeColor="text1"/>
                <w:szCs w:val="28"/>
                <w:lang w:eastAsia="lv-LV"/>
              </w:rPr>
              <w:fldChar w:fldCharType="end"/>
            </w:r>
          </w:p>
        </w:tc>
      </w:tr>
    </w:tbl>
    <w:p w14:paraId="04F313C4" w14:textId="2A8FF663" w:rsidR="00A86422" w:rsidRPr="00A847FE" w:rsidRDefault="00A86422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 w:val="28"/>
          <w:szCs w:val="28"/>
          <w:lang w:eastAsia="lv-LV"/>
        </w:rPr>
      </w:pPr>
    </w:p>
    <w:p w14:paraId="3EB0A892" w14:textId="2EF02C7F" w:rsidR="00BD6E26" w:rsidRPr="00A847FE" w:rsidRDefault="007E43BD" w:rsidP="007E43BD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>P</w:t>
      </w:r>
      <w:r w:rsidR="00E47F1B"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>iekrītu, ka dabasgāzes tirdzniecības līgumu par gazificēto objektu</w:t>
      </w:r>
      <w:r w:rsidR="00727700"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 xml:space="preserve"> </w:t>
      </w:r>
      <w:r w:rsidR="00727700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(adrese)</w:t>
      </w:r>
      <w:r w:rsidR="00E47F1B"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 xml:space="preserve"> </w:t>
      </w:r>
      <w:r w:rsid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br/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5" w:name="Text33"/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instrText xml:space="preserve"> FORMTEXT </w:instrText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separate"/>
      </w:r>
      <w:r w:rsidR="00F43F74" w:rsidRPr="00A847FE">
        <w:rPr>
          <w:rFonts w:ascii="Montserrat" w:eastAsia="Times New Roman" w:hAnsi="Montserrat" w:cstheme="majorHAnsi"/>
          <w:noProof/>
          <w:color w:val="A6A6A6" w:themeColor="background1" w:themeShade="A6"/>
          <w:szCs w:val="28"/>
          <w:u w:val="single"/>
          <w:lang w:eastAsia="lv-LV"/>
        </w:rPr>
        <w:t xml:space="preserve">                                                                              </w:t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end"/>
      </w:r>
      <w:bookmarkEnd w:id="5"/>
      <w:r w:rsidR="00727700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 xml:space="preserve"> </w:t>
      </w:r>
      <w:r w:rsidR="00E47F1B"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 xml:space="preserve">ar AS “Latvijas Gāze” slēdz </w:t>
      </w:r>
      <w:r w:rsidR="00E47F1B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(Vārds, Uzvārds):</w:t>
      </w:r>
      <w:r w:rsid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br/>
      </w:r>
      <w:r w:rsidR="00E47F1B"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 xml:space="preserve"> </w:t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6" w:name="Text32"/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instrText xml:space="preserve"> FORMTEXT </w:instrText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separate"/>
      </w:r>
      <w:bookmarkStart w:id="7" w:name="_GoBack"/>
      <w:r w:rsidR="00F43F74" w:rsidRPr="00A847FE">
        <w:rPr>
          <w:rFonts w:ascii="Montserrat" w:eastAsia="Times New Roman" w:hAnsi="Montserrat" w:cstheme="majorHAnsi"/>
          <w:noProof/>
          <w:color w:val="A6A6A6" w:themeColor="background1" w:themeShade="A6"/>
          <w:szCs w:val="28"/>
          <w:u w:val="single"/>
          <w:lang w:eastAsia="lv-LV"/>
        </w:rPr>
        <w:t xml:space="preserve">                                                                    </w:t>
      </w:r>
      <w:bookmarkEnd w:id="7"/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end"/>
      </w:r>
      <w:bookmarkEnd w:id="6"/>
      <w:r w:rsidR="00E47F1B"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 xml:space="preserve">, </w:t>
      </w:r>
      <w:r w:rsidR="00BD6E26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(</w:t>
      </w:r>
      <w:r w:rsidR="00727700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p</w:t>
      </w:r>
      <w:r w:rsidR="00E47F1B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ersonas kods)</w:t>
      </w:r>
      <w:r w:rsidR="00A847FE"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 xml:space="preserve"> </w:t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instrText xml:space="preserve"> FORMTEXT </w:instrText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separate"/>
      </w:r>
      <w:r w:rsidR="00F43F74" w:rsidRPr="00A847FE">
        <w:rPr>
          <w:rFonts w:ascii="Montserrat" w:eastAsia="Times New Roman" w:hAnsi="Montserrat" w:cstheme="majorHAnsi"/>
          <w:noProof/>
          <w:color w:val="A6A6A6" w:themeColor="background1" w:themeShade="A6"/>
          <w:szCs w:val="28"/>
          <w:u w:val="single"/>
          <w:lang w:eastAsia="lv-LV"/>
        </w:rPr>
        <w:t xml:space="preserve">                                                               </w:t>
      </w:r>
      <w:r w:rsidR="00F43F74" w:rsidRPr="00A847FE">
        <w:rPr>
          <w:rFonts w:ascii="Montserrat" w:eastAsia="Times New Roman" w:hAnsi="Montserrat" w:cstheme="majorHAnsi"/>
          <w:color w:val="A6A6A6" w:themeColor="background1" w:themeShade="A6"/>
          <w:szCs w:val="28"/>
          <w:u w:val="single"/>
          <w:lang w:eastAsia="lv-LV"/>
        </w:rPr>
        <w:fldChar w:fldCharType="end"/>
      </w:r>
      <w:r w:rsidR="00BD6E26" w:rsidRPr="00A847FE"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  <w:t>.</w:t>
      </w:r>
    </w:p>
    <w:p w14:paraId="1A3FB94A" w14:textId="615BC908" w:rsidR="00A86422" w:rsidRPr="00A847FE" w:rsidRDefault="00A86422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7A887D6" w14:textId="6562A049" w:rsidR="009D5C61" w:rsidRPr="00A847FE" w:rsidRDefault="00156719" w:rsidP="00F03921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</w:pPr>
      <w:r w:rsidRPr="00A847FE"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  <w:t>*Pielikumā lūdzam pievienot pilnvaru, ja juridisko personu pārstāv persona uz pilnvaras pamata.</w:t>
      </w:r>
    </w:p>
    <w:p w14:paraId="193C1C76" w14:textId="44792C62" w:rsidR="009D5C61" w:rsidRPr="00A847FE" w:rsidRDefault="009D5C61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  <w:t xml:space="preserve"> </w:t>
      </w:r>
    </w:p>
    <w:p w14:paraId="6B8B1DE6" w14:textId="7796F6C8" w:rsidR="009D5C61" w:rsidRPr="00A847FE" w:rsidRDefault="00254DA7" w:rsidP="009D5C61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A</w:t>
      </w:r>
      <w:r w:rsidR="00A86422" w:rsidRPr="00A847FE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pliecinu, ka esmu iepazinies ar akciju</w:t>
      </w:r>
      <w:r w:rsidRPr="00A847FE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sabiedrības “Latvijas Gāze”</w:t>
      </w:r>
      <w:r w:rsidR="00A86422" w:rsidRPr="00A847FE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Per</w:t>
      </w:r>
      <w:r w:rsidRPr="00A847FE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>sonas datu apstrādes paziņojumu</w:t>
      </w:r>
      <w:r w:rsidR="00A86422" w:rsidRPr="00A847FE"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  <w:t xml:space="preserve"> un atzīstu to par sev saistošu.</w:t>
      </w:r>
    </w:p>
    <w:p w14:paraId="2EF6B80B" w14:textId="1411021F" w:rsidR="00A522C2" w:rsidRPr="00A847FE" w:rsidRDefault="00016988" w:rsidP="009D5C61">
      <w:pPr>
        <w:ind w:right="-177"/>
        <w:jc w:val="both"/>
        <w:rPr>
          <w:rFonts w:ascii="Montserrat" w:hAnsi="Montserrat" w:cstheme="minorHAnsi"/>
          <w:szCs w:val="24"/>
        </w:rPr>
      </w:pPr>
      <w:r w:rsidRPr="00A847FE">
        <w:rPr>
          <w:rFonts w:ascii="Montserrat" w:hAnsi="Montserrat" w:cstheme="minorHAnsi"/>
          <w:szCs w:val="24"/>
        </w:rPr>
        <w:t xml:space="preserve">                                         </w:t>
      </w:r>
      <w:r w:rsidR="00A86422" w:rsidRPr="00A847FE">
        <w:rPr>
          <w:rFonts w:ascii="Montserrat" w:hAnsi="Montserrat" w:cstheme="minorHAnsi"/>
          <w:szCs w:val="24"/>
        </w:rPr>
        <w:t xml:space="preserve">                           </w:t>
      </w:r>
      <w:r w:rsidRPr="00A847FE">
        <w:rPr>
          <w:rFonts w:ascii="Montserrat" w:hAnsi="Montserrat" w:cstheme="minorHAnsi"/>
          <w:szCs w:val="24"/>
        </w:rPr>
        <w:t xml:space="preserve">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A847FE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A847FE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instrText xml:space="preserve"> FORMTEXT </w:instrText>
            </w: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separate"/>
            </w:r>
            <w:r w:rsidRPr="00A847FE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eastAsia="lv-LV"/>
              </w:rPr>
              <w:t xml:space="preserve">                                 </w:t>
            </w:r>
            <w:r w:rsidRPr="00A847FE"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  <w:fldChar w:fldCharType="end"/>
            </w:r>
            <w:bookmarkEnd w:id="8"/>
          </w:p>
        </w:tc>
      </w:tr>
      <w:tr w:rsidR="00A86422" w:rsidRPr="00A847FE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/paraksts/</w:t>
            </w:r>
          </w:p>
        </w:tc>
        <w:tc>
          <w:tcPr>
            <w:tcW w:w="993" w:type="dxa"/>
          </w:tcPr>
          <w:p w14:paraId="0E7AD7B1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A847FE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A847FE"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  <w:t>/datums/</w:t>
            </w:r>
          </w:p>
        </w:tc>
      </w:tr>
    </w:tbl>
    <w:p w14:paraId="7554E1EF" w14:textId="17700D96" w:rsidR="000E5685" w:rsidRPr="00A847FE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vanish/>
          <w:szCs w:val="24"/>
          <w:lang w:eastAsia="lv-LV"/>
        </w:rPr>
        <w:t>Bottom of Form</w:t>
      </w:r>
    </w:p>
    <w:p w14:paraId="546C95AB" w14:textId="77777777" w:rsidR="00873482" w:rsidRPr="00A847FE" w:rsidRDefault="00873482">
      <w:pPr>
        <w:rPr>
          <w:rFonts w:ascii="Montserrat" w:hAnsi="Montserrat" w:cstheme="majorHAnsi"/>
          <w:szCs w:val="24"/>
        </w:rPr>
      </w:pPr>
    </w:p>
    <w:sectPr w:rsidR="00873482" w:rsidRPr="00A847FE" w:rsidSect="00156719">
      <w:type w:val="continuous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6F64" w14:textId="77777777" w:rsidR="0071376A" w:rsidRDefault="0071376A" w:rsidP="00A64C6C">
      <w:pPr>
        <w:spacing w:after="0" w:line="240" w:lineRule="auto"/>
      </w:pPr>
      <w:r>
        <w:separator/>
      </w:r>
    </w:p>
  </w:endnote>
  <w:endnote w:type="continuationSeparator" w:id="0">
    <w:p w14:paraId="4F3C1ABB" w14:textId="77777777" w:rsidR="0071376A" w:rsidRDefault="0071376A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6EDF" w14:textId="77777777" w:rsidR="0071376A" w:rsidRDefault="0071376A" w:rsidP="00A64C6C">
      <w:pPr>
        <w:spacing w:after="0" w:line="240" w:lineRule="auto"/>
      </w:pPr>
      <w:r>
        <w:separator/>
      </w:r>
    </w:p>
  </w:footnote>
  <w:footnote w:type="continuationSeparator" w:id="0">
    <w:p w14:paraId="38C3E4DA" w14:textId="77777777" w:rsidR="0071376A" w:rsidRDefault="0071376A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WeOH8kZ8RZ8itORFkFlwhnpebmQhTUyLziqt5zYYGpL1Z5KvNz+ASCPgCHh0zZ7BpmsbV7NvaiPLGEvDF6CkA==" w:salt="Ls/wYNxFpfwuS3Or2Nuq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E5685"/>
    <w:rsid w:val="000E61F9"/>
    <w:rsid w:val="00121691"/>
    <w:rsid w:val="00130DB2"/>
    <w:rsid w:val="0015540B"/>
    <w:rsid w:val="00156719"/>
    <w:rsid w:val="00170FCC"/>
    <w:rsid w:val="00182BF4"/>
    <w:rsid w:val="00193CF2"/>
    <w:rsid w:val="001E6F41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B02B1"/>
    <w:rsid w:val="003F39D3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1376A"/>
    <w:rsid w:val="007238D6"/>
    <w:rsid w:val="00727700"/>
    <w:rsid w:val="0078130D"/>
    <w:rsid w:val="00794971"/>
    <w:rsid w:val="007E43BD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C4643"/>
    <w:rsid w:val="008E0220"/>
    <w:rsid w:val="009005AA"/>
    <w:rsid w:val="00927709"/>
    <w:rsid w:val="0093004A"/>
    <w:rsid w:val="00974DA3"/>
    <w:rsid w:val="009829F2"/>
    <w:rsid w:val="009D5C61"/>
    <w:rsid w:val="009E34F1"/>
    <w:rsid w:val="009F4FE1"/>
    <w:rsid w:val="00A14BE0"/>
    <w:rsid w:val="00A5138C"/>
    <w:rsid w:val="00A522C2"/>
    <w:rsid w:val="00A64C6C"/>
    <w:rsid w:val="00A847FE"/>
    <w:rsid w:val="00A86422"/>
    <w:rsid w:val="00AB4162"/>
    <w:rsid w:val="00B071EE"/>
    <w:rsid w:val="00BA1A97"/>
    <w:rsid w:val="00BD6E26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B225A"/>
    <w:rsid w:val="00DF4040"/>
    <w:rsid w:val="00DF7929"/>
    <w:rsid w:val="00E363CD"/>
    <w:rsid w:val="00E37D19"/>
    <w:rsid w:val="00E47F1B"/>
    <w:rsid w:val="00E7213D"/>
    <w:rsid w:val="00E77025"/>
    <w:rsid w:val="00E8728D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9693-42EF-4637-9973-F908201B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2020-05-08T15:32:00Z</cp:lastPrinted>
  <dcterms:created xsi:type="dcterms:W3CDTF">2020-07-06T07:15:00Z</dcterms:created>
  <dcterms:modified xsi:type="dcterms:W3CDTF">2020-07-06T07:15:00Z</dcterms:modified>
</cp:coreProperties>
</file>