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ECB5" w14:textId="77777777" w:rsidR="00D4035D" w:rsidRPr="00C459B1" w:rsidRDefault="00D4035D" w:rsidP="009018A8">
      <w:pPr>
        <w:tabs>
          <w:tab w:val="left" w:pos="3452"/>
        </w:tabs>
        <w:rPr>
          <w:rFonts w:ascii="Montserrat" w:hAnsi="Montserrat"/>
          <w:sz w:val="22"/>
          <w:szCs w:val="22"/>
        </w:rPr>
        <w:sectPr w:rsidR="00D4035D" w:rsidRPr="00C459B1" w:rsidSect="00486A6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0" w:footer="352" w:gutter="0"/>
          <w:cols w:space="708"/>
          <w:titlePg/>
          <w:docGrid w:linePitch="360"/>
        </w:sectPr>
      </w:pPr>
    </w:p>
    <w:p w14:paraId="3CD122C2" w14:textId="7095F860" w:rsidR="00912BA8" w:rsidRPr="00C459B1" w:rsidRDefault="00912BA8" w:rsidP="000C74DC">
      <w:pPr>
        <w:jc w:val="both"/>
        <w:rPr>
          <w:rFonts w:ascii="Montserrat" w:hAnsi="Montserrat"/>
          <w:sz w:val="22"/>
          <w:szCs w:val="22"/>
        </w:rPr>
      </w:pPr>
    </w:p>
    <w:p w14:paraId="6D53F1A9" w14:textId="77777777" w:rsidR="009018A8" w:rsidRPr="00C459B1" w:rsidRDefault="009018A8" w:rsidP="009018A8">
      <w:pPr>
        <w:rPr>
          <w:rFonts w:ascii="Montserrat" w:hAnsi="Montserrat"/>
          <w:sz w:val="22"/>
          <w:szCs w:val="22"/>
        </w:rPr>
      </w:pPr>
    </w:p>
    <w:p w14:paraId="325DB644" w14:textId="77777777" w:rsidR="00C459B1" w:rsidRPr="00C459B1" w:rsidRDefault="00C459B1" w:rsidP="00C459B1">
      <w:pPr>
        <w:pStyle w:val="Heading4"/>
        <w:jc w:val="center"/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</w:pPr>
      <w:bookmarkStart w:id="0" w:name="_Hlk76115269"/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t>Проекты решений и</w:t>
      </w:r>
      <w:r w:rsidRPr="00C459B1">
        <w:rPr>
          <w:rFonts w:ascii="Montserrat" w:hAnsi="Montserrat" w:cs="Times New Roman"/>
          <w:sz w:val="22"/>
          <w:szCs w:val="22"/>
        </w:rPr>
        <w:t xml:space="preserve"> </w:t>
      </w:r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t>форма голосования</w:t>
      </w:r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</w:rPr>
        <w:t xml:space="preserve"> </w:t>
      </w:r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t>вне</w:t>
      </w:r>
      <w:bookmarkEnd w:id="0"/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t>очередного собрания акционе</w:t>
      </w:r>
      <w:bookmarkStart w:id="1" w:name="_GoBack"/>
      <w:bookmarkEnd w:id="1"/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t xml:space="preserve">ров </w:t>
      </w:r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br/>
        <w:t>акционерного общества "</w:t>
      </w:r>
      <w:proofErr w:type="spellStart"/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t>Латвияс</w:t>
      </w:r>
      <w:proofErr w:type="spellEnd"/>
      <w:r w:rsidRPr="00C459B1">
        <w:rPr>
          <w:rFonts w:ascii="Montserrat" w:hAnsi="Montserrat" w:cs="Times New Roman"/>
          <w:b/>
          <w:bCs/>
          <w:i w:val="0"/>
          <w:iCs w:val="0"/>
          <w:sz w:val="22"/>
          <w:szCs w:val="22"/>
          <w:lang w:val="ru-RU"/>
        </w:rPr>
        <w:t xml:space="preserve"> Газе"</w:t>
      </w:r>
    </w:p>
    <w:p w14:paraId="50261450" w14:textId="77777777" w:rsidR="00C459B1" w:rsidRPr="00C459B1" w:rsidRDefault="00C459B1" w:rsidP="00C459B1">
      <w:pPr>
        <w:rPr>
          <w:rFonts w:ascii="Montserrat" w:hAnsi="Montserrat" w:cs="Times New Roman"/>
          <w:sz w:val="22"/>
          <w:szCs w:val="22"/>
          <w:lang w:val="ru-RU"/>
        </w:rPr>
      </w:pPr>
    </w:p>
    <w:p w14:paraId="5FE61116" w14:textId="77777777" w:rsidR="00C459B1" w:rsidRPr="00C459B1" w:rsidRDefault="00C459B1" w:rsidP="00C459B1">
      <w:pPr>
        <w:pStyle w:val="BodyText2"/>
        <w:rPr>
          <w:rFonts w:ascii="Montserrat" w:hAnsi="Montserrat"/>
          <w:sz w:val="22"/>
          <w:szCs w:val="22"/>
          <w:lang w:val="ru-RU"/>
        </w:rPr>
      </w:pPr>
      <w:bookmarkStart w:id="2" w:name="_Hlk40169009"/>
      <w:r w:rsidRPr="00C459B1">
        <w:rPr>
          <w:rFonts w:ascii="Montserrat" w:hAnsi="Montserrat"/>
          <w:bCs/>
          <w:sz w:val="22"/>
          <w:szCs w:val="22"/>
          <w:lang w:val="ru-RU"/>
        </w:rPr>
        <w:t>Правление</w:t>
      </w:r>
      <w:bookmarkEnd w:id="2"/>
      <w:r w:rsidRPr="00C459B1">
        <w:rPr>
          <w:rFonts w:ascii="Montserrat" w:hAnsi="Montserrat"/>
          <w:bCs/>
          <w:sz w:val="22"/>
          <w:szCs w:val="22"/>
          <w:lang w:val="ru-RU"/>
        </w:rPr>
        <w:t xml:space="preserve"> акционерного общества "</w:t>
      </w:r>
      <w:proofErr w:type="spellStart"/>
      <w:r w:rsidRPr="00C459B1">
        <w:rPr>
          <w:rFonts w:ascii="Montserrat" w:hAnsi="Montserrat"/>
          <w:bCs/>
          <w:sz w:val="22"/>
          <w:szCs w:val="22"/>
          <w:lang w:val="ru-RU"/>
        </w:rPr>
        <w:t>Латвияс</w:t>
      </w:r>
      <w:proofErr w:type="spellEnd"/>
      <w:r w:rsidRPr="00C459B1">
        <w:rPr>
          <w:rFonts w:ascii="Montserrat" w:hAnsi="Montserrat"/>
          <w:bCs/>
          <w:sz w:val="22"/>
          <w:szCs w:val="22"/>
          <w:lang w:val="ru-RU"/>
        </w:rPr>
        <w:t xml:space="preserve"> Газе", единый регистрационный номер №. 40003000642, юридический адрес: улица </w:t>
      </w:r>
      <w:proofErr w:type="spellStart"/>
      <w:r w:rsidRPr="00C459B1">
        <w:rPr>
          <w:rFonts w:ascii="Montserrat" w:hAnsi="Montserrat"/>
          <w:bCs/>
          <w:sz w:val="22"/>
          <w:szCs w:val="22"/>
          <w:lang w:val="ru-RU"/>
        </w:rPr>
        <w:t>Аристида</w:t>
      </w:r>
      <w:proofErr w:type="spellEnd"/>
      <w:r w:rsidRPr="00C459B1">
        <w:rPr>
          <w:rFonts w:ascii="Montserrat" w:hAnsi="Montserrat"/>
          <w:bCs/>
          <w:sz w:val="22"/>
          <w:szCs w:val="22"/>
          <w:lang w:val="ru-RU"/>
        </w:rPr>
        <w:t xml:space="preserve"> </w:t>
      </w:r>
      <w:proofErr w:type="spellStart"/>
      <w:r w:rsidRPr="00C459B1">
        <w:rPr>
          <w:rFonts w:ascii="Montserrat" w:hAnsi="Montserrat"/>
          <w:bCs/>
          <w:sz w:val="22"/>
          <w:szCs w:val="22"/>
          <w:lang w:val="ru-RU"/>
        </w:rPr>
        <w:t>Бриана</w:t>
      </w:r>
      <w:proofErr w:type="spellEnd"/>
      <w:r w:rsidRPr="00C459B1">
        <w:rPr>
          <w:rFonts w:ascii="Montserrat" w:hAnsi="Montserrat"/>
          <w:bCs/>
          <w:sz w:val="22"/>
          <w:szCs w:val="22"/>
          <w:lang w:val="ru-RU"/>
        </w:rPr>
        <w:t xml:space="preserve"> 6, Рига, LV-1001 (далее по тексту – Общество)</w:t>
      </w:r>
      <w:r w:rsidRPr="00C459B1">
        <w:rPr>
          <w:rFonts w:ascii="Montserrat" w:hAnsi="Montserrat"/>
          <w:bCs/>
          <w:sz w:val="22"/>
          <w:szCs w:val="22"/>
        </w:rPr>
        <w:t xml:space="preserve">, </w:t>
      </w:r>
      <w:r w:rsidRPr="00C459B1">
        <w:rPr>
          <w:rFonts w:ascii="Montserrat" w:hAnsi="Montserrat"/>
          <w:sz w:val="22"/>
          <w:szCs w:val="22"/>
          <w:lang w:val="ru-RU"/>
        </w:rPr>
        <w:t xml:space="preserve">учитывая пандемию Covid-19, с целью защиты здоровья акционеров, сотрудников </w:t>
      </w:r>
      <w:r w:rsidRPr="00C459B1">
        <w:rPr>
          <w:rFonts w:ascii="Montserrat" w:hAnsi="Montserrat"/>
          <w:bCs/>
          <w:sz w:val="22"/>
          <w:szCs w:val="22"/>
          <w:lang w:val="ru-RU"/>
        </w:rPr>
        <w:t>акционерного общества "</w:t>
      </w:r>
      <w:proofErr w:type="spellStart"/>
      <w:r w:rsidRPr="00C459B1">
        <w:rPr>
          <w:rFonts w:ascii="Montserrat" w:hAnsi="Montserrat"/>
          <w:bCs/>
          <w:sz w:val="22"/>
          <w:szCs w:val="22"/>
          <w:lang w:val="ru-RU"/>
        </w:rPr>
        <w:t>Латвияс</w:t>
      </w:r>
      <w:proofErr w:type="spellEnd"/>
      <w:r w:rsidRPr="00C459B1">
        <w:rPr>
          <w:rFonts w:ascii="Montserrat" w:hAnsi="Montserrat"/>
          <w:bCs/>
          <w:sz w:val="22"/>
          <w:szCs w:val="22"/>
          <w:lang w:val="ru-RU"/>
        </w:rPr>
        <w:t xml:space="preserve"> Газе" </w:t>
      </w:r>
      <w:r w:rsidRPr="00C459B1">
        <w:rPr>
          <w:rFonts w:ascii="Montserrat" w:hAnsi="Montserrat"/>
          <w:sz w:val="22"/>
          <w:szCs w:val="22"/>
          <w:lang w:val="ru-RU"/>
        </w:rPr>
        <w:t>и общества в целом, приглашаем акционеров принять участие в собрании акционеров в письменном виде до собрания, заполнив бланк голосования, который</w:t>
      </w:r>
      <w:r w:rsidRPr="00C459B1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459B1">
        <w:rPr>
          <w:rFonts w:ascii="Montserrat" w:hAnsi="Montserrat"/>
          <w:sz w:val="22"/>
          <w:szCs w:val="22"/>
        </w:rPr>
        <w:t>приложен</w:t>
      </w:r>
      <w:proofErr w:type="spellEnd"/>
      <w:r w:rsidRPr="00C459B1">
        <w:rPr>
          <w:rFonts w:ascii="Montserrat" w:hAnsi="Montserrat"/>
          <w:sz w:val="22"/>
          <w:szCs w:val="22"/>
        </w:rPr>
        <w:t xml:space="preserve"> к </w:t>
      </w:r>
      <w:proofErr w:type="spellStart"/>
      <w:r w:rsidRPr="00C459B1">
        <w:rPr>
          <w:rFonts w:ascii="Montserrat" w:hAnsi="Montserrat"/>
          <w:sz w:val="22"/>
          <w:szCs w:val="22"/>
        </w:rPr>
        <w:t>этому</w:t>
      </w:r>
      <w:proofErr w:type="spellEnd"/>
      <w:r w:rsidRPr="00C459B1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459B1">
        <w:rPr>
          <w:rFonts w:ascii="Montserrat" w:hAnsi="Montserrat"/>
          <w:sz w:val="22"/>
          <w:szCs w:val="22"/>
        </w:rPr>
        <w:t>сообщению</w:t>
      </w:r>
      <w:proofErr w:type="spellEnd"/>
      <w:r w:rsidRPr="00C459B1">
        <w:rPr>
          <w:rFonts w:ascii="Montserrat" w:hAnsi="Montserrat"/>
          <w:sz w:val="22"/>
          <w:szCs w:val="22"/>
          <w:lang w:val="ru-RU"/>
        </w:rPr>
        <w:t xml:space="preserve">. Бланк голосования также доступен на домашней странице Общества </w:t>
      </w:r>
      <w:hyperlink r:id="rId12" w:history="1">
        <w:r w:rsidRPr="00C459B1">
          <w:rPr>
            <w:rStyle w:val="Hyperlink"/>
            <w:rFonts w:ascii="Montserrat" w:hAnsi="Montserrat"/>
            <w:sz w:val="22"/>
            <w:szCs w:val="22"/>
            <w:lang w:val="ru-RU"/>
          </w:rPr>
          <w:t>www.lg.lv</w:t>
        </w:r>
      </w:hyperlink>
      <w:r w:rsidRPr="00C459B1">
        <w:rPr>
          <w:rFonts w:ascii="Montserrat" w:hAnsi="Montserrat"/>
          <w:sz w:val="22"/>
          <w:szCs w:val="22"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13" w:history="1">
        <w:r w:rsidRPr="00C459B1">
          <w:rPr>
            <w:rStyle w:val="Hyperlink"/>
            <w:rFonts w:ascii="Montserrat" w:hAnsi="Montserrat"/>
            <w:sz w:val="22"/>
            <w:szCs w:val="22"/>
            <w:lang w:val="ru-RU"/>
          </w:rPr>
          <w:t>www.oricgs.lv</w:t>
        </w:r>
      </w:hyperlink>
      <w:r w:rsidRPr="00C459B1">
        <w:rPr>
          <w:rFonts w:ascii="Montserrat" w:hAnsi="Montserrat"/>
          <w:sz w:val="22"/>
          <w:szCs w:val="22"/>
          <w:lang w:val="ru-RU"/>
        </w:rPr>
        <w:t xml:space="preserve"> и на домашней странице акционерного общества „Nasdaq </w:t>
      </w:r>
      <w:proofErr w:type="spellStart"/>
      <w:r w:rsidRPr="00C459B1">
        <w:rPr>
          <w:rFonts w:ascii="Montserrat" w:hAnsi="Montserrat"/>
          <w:sz w:val="22"/>
          <w:szCs w:val="22"/>
          <w:lang w:val="ru-RU"/>
        </w:rPr>
        <w:t>Riga</w:t>
      </w:r>
      <w:proofErr w:type="spellEnd"/>
      <w:r w:rsidRPr="00C459B1">
        <w:rPr>
          <w:rFonts w:ascii="Montserrat" w:hAnsi="Montserrat"/>
          <w:sz w:val="22"/>
          <w:szCs w:val="22"/>
          <w:lang w:val="ru-RU"/>
        </w:rPr>
        <w:t xml:space="preserve">” </w:t>
      </w:r>
      <w:hyperlink r:id="rId14" w:history="1">
        <w:r w:rsidRPr="00C459B1">
          <w:rPr>
            <w:rStyle w:val="Hyperlink"/>
            <w:rFonts w:ascii="Montserrat" w:hAnsi="Montserrat"/>
            <w:sz w:val="22"/>
            <w:szCs w:val="22"/>
            <w:lang w:val="ru-RU"/>
          </w:rPr>
          <w:t>www.nasdaqbaltic.com</w:t>
        </w:r>
      </w:hyperlink>
      <w:r w:rsidRPr="00C459B1">
        <w:rPr>
          <w:rFonts w:ascii="Montserrat" w:hAnsi="Montserrat"/>
          <w:sz w:val="22"/>
          <w:szCs w:val="22"/>
          <w:lang w:val="ru-RU"/>
        </w:rPr>
        <w:t xml:space="preserve">. </w:t>
      </w:r>
    </w:p>
    <w:p w14:paraId="182A5289" w14:textId="77777777" w:rsidR="00C459B1" w:rsidRPr="00C459B1" w:rsidRDefault="00C459B1" w:rsidP="00C459B1">
      <w:pPr>
        <w:jc w:val="both"/>
        <w:rPr>
          <w:rFonts w:ascii="Montserrat" w:hAnsi="Montserrat" w:cs="Times New Roman"/>
          <w:sz w:val="22"/>
          <w:szCs w:val="22"/>
          <w:lang w:val="ru-RU"/>
        </w:rPr>
      </w:pPr>
    </w:p>
    <w:p w14:paraId="2AAD0792" w14:textId="77777777" w:rsidR="00C459B1" w:rsidRPr="00C459B1" w:rsidRDefault="00C459B1" w:rsidP="00C459B1">
      <w:pPr>
        <w:jc w:val="both"/>
        <w:rPr>
          <w:rFonts w:ascii="Montserrat" w:hAnsi="Montserrat" w:cs="Times New Roman"/>
          <w:sz w:val="22"/>
          <w:szCs w:val="22"/>
          <w:lang w:val="ru-RU"/>
        </w:rPr>
      </w:pPr>
      <w:r w:rsidRPr="00C459B1">
        <w:rPr>
          <w:rFonts w:ascii="Montserrat" w:hAnsi="Montserrat" w:cs="Times New Roman"/>
          <w:sz w:val="22"/>
          <w:szCs w:val="22"/>
          <w:lang w:val="ru-RU"/>
        </w:rPr>
        <w:t>Просим заполненный бланк голосования отправить:</w:t>
      </w:r>
    </w:p>
    <w:p w14:paraId="4B082F8D" w14:textId="77777777" w:rsidR="00C459B1" w:rsidRPr="00C459B1" w:rsidRDefault="00C459B1" w:rsidP="00C459B1">
      <w:pPr>
        <w:pStyle w:val="ListParagraph"/>
        <w:numPr>
          <w:ilvl w:val="0"/>
          <w:numId w:val="1"/>
        </w:numPr>
        <w:spacing w:before="0"/>
        <w:jc w:val="both"/>
        <w:rPr>
          <w:rFonts w:ascii="Montserrat" w:hAnsi="Montserrat"/>
          <w:szCs w:val="22"/>
          <w:lang w:val="ru-RU"/>
        </w:rPr>
      </w:pPr>
      <w:r w:rsidRPr="00C459B1">
        <w:rPr>
          <w:rFonts w:ascii="Montserrat" w:hAnsi="Montserrat"/>
          <w:szCs w:val="22"/>
          <w:lang w:val="ru-RU"/>
        </w:rPr>
        <w:t>подписанный в электронном виде действительной электронной подписью на адрес электронной почты Общества: investor.relations@lg.lv; или</w:t>
      </w:r>
    </w:p>
    <w:p w14:paraId="141500F4" w14:textId="77777777" w:rsidR="00C459B1" w:rsidRPr="00C459B1" w:rsidRDefault="00C459B1" w:rsidP="00C459B1">
      <w:pPr>
        <w:pStyle w:val="ListParagraph"/>
        <w:numPr>
          <w:ilvl w:val="0"/>
          <w:numId w:val="1"/>
        </w:numPr>
        <w:spacing w:before="0"/>
        <w:jc w:val="both"/>
        <w:rPr>
          <w:rFonts w:ascii="Montserrat" w:hAnsi="Montserrat"/>
          <w:szCs w:val="22"/>
          <w:lang w:val="ru-RU"/>
        </w:rPr>
      </w:pPr>
      <w:r w:rsidRPr="00C459B1">
        <w:rPr>
          <w:rFonts w:ascii="Montserrat" w:hAnsi="Montserrat"/>
          <w:szCs w:val="22"/>
          <w:lang w:val="ru-RU"/>
        </w:rPr>
        <w:t xml:space="preserve">подписанный в бумажном формате на почтовый адрес Общества: улица </w:t>
      </w:r>
      <w:proofErr w:type="spellStart"/>
      <w:r w:rsidRPr="00C459B1">
        <w:rPr>
          <w:rFonts w:ascii="Montserrat" w:hAnsi="Montserrat"/>
          <w:szCs w:val="22"/>
          <w:lang w:val="ru-RU"/>
        </w:rPr>
        <w:t>Аристида</w:t>
      </w:r>
      <w:proofErr w:type="spellEnd"/>
      <w:r w:rsidRPr="00C459B1">
        <w:rPr>
          <w:rFonts w:ascii="Montserrat" w:hAnsi="Montserrat"/>
          <w:szCs w:val="22"/>
          <w:lang w:val="ru-RU"/>
        </w:rPr>
        <w:t xml:space="preserve"> </w:t>
      </w:r>
      <w:proofErr w:type="spellStart"/>
      <w:r w:rsidRPr="00C459B1">
        <w:rPr>
          <w:rFonts w:ascii="Montserrat" w:hAnsi="Montserrat"/>
          <w:szCs w:val="22"/>
          <w:lang w:val="ru-RU"/>
        </w:rPr>
        <w:t>Бриана</w:t>
      </w:r>
      <w:proofErr w:type="spellEnd"/>
      <w:r w:rsidRPr="00C459B1">
        <w:rPr>
          <w:rFonts w:ascii="Montserrat" w:hAnsi="Montserrat"/>
          <w:szCs w:val="22"/>
          <w:lang w:val="ru-RU"/>
        </w:rPr>
        <w:t xml:space="preserve"> 6, Рига, LV-1001. В таком случае бланк голосования должен быть заверен нотариально или к нему необходимо приложить заверенную копию паспорта или удостоверения личности акционера (</w:t>
      </w:r>
      <w:r w:rsidRPr="00C459B1">
        <w:rPr>
          <w:rFonts w:ascii="Montserrat" w:hAnsi="Montserrat"/>
          <w:bCs/>
          <w:szCs w:val="22"/>
          <w:lang w:val="ru-RU"/>
        </w:rPr>
        <w:t>уполномоченно</w:t>
      </w:r>
      <w:r w:rsidRPr="00C459B1">
        <w:rPr>
          <w:rFonts w:ascii="Montserrat" w:hAnsi="Montserrat"/>
          <w:szCs w:val="22"/>
          <w:lang w:val="ru-RU"/>
        </w:rPr>
        <w:t>г</w:t>
      </w:r>
      <w:r w:rsidRPr="00C459B1">
        <w:rPr>
          <w:rFonts w:ascii="Montserrat" w:hAnsi="Montserrat"/>
          <w:bCs/>
          <w:szCs w:val="22"/>
          <w:lang w:val="ru-RU"/>
        </w:rPr>
        <w:t>о</w:t>
      </w:r>
      <w:r w:rsidRPr="00C459B1">
        <w:rPr>
          <w:rFonts w:ascii="Montserrat" w:hAnsi="Montserrat"/>
          <w:szCs w:val="22"/>
          <w:lang w:val="ru-RU"/>
        </w:rPr>
        <w:t>) и контактную информацию (номер телефона и адрес электронной почты), чтобы у правления Общества была возможность идентифицировать акционера.</w:t>
      </w:r>
    </w:p>
    <w:p w14:paraId="04D2441F" w14:textId="77777777" w:rsidR="00C459B1" w:rsidRPr="00C459B1" w:rsidRDefault="00C459B1" w:rsidP="00C459B1">
      <w:pPr>
        <w:jc w:val="both"/>
        <w:rPr>
          <w:rFonts w:ascii="Montserrat" w:hAnsi="Montserrat" w:cs="Times New Roman"/>
          <w:sz w:val="22"/>
          <w:szCs w:val="22"/>
          <w:lang w:val="ru-RU"/>
        </w:rPr>
      </w:pPr>
    </w:p>
    <w:p w14:paraId="118C0493" w14:textId="77777777" w:rsidR="00C459B1" w:rsidRPr="00C459B1" w:rsidRDefault="00C459B1" w:rsidP="00C459B1">
      <w:pPr>
        <w:jc w:val="both"/>
        <w:rPr>
          <w:rFonts w:ascii="Montserrat" w:hAnsi="Montserrat" w:cs="Times New Roman"/>
          <w:sz w:val="22"/>
          <w:szCs w:val="22"/>
          <w:lang w:val="ru-RU"/>
        </w:rPr>
      </w:pPr>
      <w:r w:rsidRPr="00C459B1">
        <w:rPr>
          <w:rFonts w:ascii="Montserrat" w:hAnsi="Montserrat" w:cs="Times New Roman"/>
          <w:sz w:val="22"/>
          <w:szCs w:val="22"/>
          <w:lang w:val="ru-RU"/>
        </w:rPr>
        <w:t>Акционер, который голосовал до собрания акционеров, может попросить Общество подтвердить получение голоса. Общество немедленно после получения голоса акционера отправляет акционеру подтверждение.</w:t>
      </w:r>
    </w:p>
    <w:p w14:paraId="43982E6E" w14:textId="77777777" w:rsidR="00C459B1" w:rsidRPr="00C459B1" w:rsidRDefault="00C459B1" w:rsidP="00C459B1">
      <w:pPr>
        <w:jc w:val="both"/>
        <w:rPr>
          <w:rFonts w:ascii="Montserrat" w:hAnsi="Montserrat" w:cs="Times New Roman"/>
          <w:sz w:val="22"/>
          <w:szCs w:val="22"/>
          <w:lang w:val="ru-RU"/>
        </w:rPr>
      </w:pPr>
    </w:p>
    <w:p w14:paraId="403A0030" w14:textId="77777777" w:rsidR="00C459B1" w:rsidRPr="00C459B1" w:rsidRDefault="00C459B1" w:rsidP="00C459B1">
      <w:pPr>
        <w:pStyle w:val="Body"/>
        <w:tabs>
          <w:tab w:val="clear" w:pos="5103"/>
          <w:tab w:val="clear" w:pos="5670"/>
        </w:tabs>
        <w:spacing w:line="240" w:lineRule="auto"/>
        <w:ind w:firstLine="0"/>
        <w:jc w:val="both"/>
        <w:rPr>
          <w:rFonts w:ascii="Montserrat" w:hAnsi="Montserrat"/>
          <w:sz w:val="22"/>
          <w:szCs w:val="22"/>
          <w:lang w:val="ru-RU"/>
        </w:rPr>
      </w:pPr>
      <w:r w:rsidRPr="00C459B1">
        <w:rPr>
          <w:rFonts w:ascii="Montserrat" w:hAnsi="Montserrat"/>
          <w:sz w:val="22"/>
          <w:szCs w:val="22"/>
          <w:lang w:val="ru-RU"/>
        </w:rPr>
        <w:t xml:space="preserve">В голосовании будут учтены все бланки голосования, которые будут получены Обществом до </w:t>
      </w:r>
      <w:r w:rsidRPr="00C459B1">
        <w:rPr>
          <w:rFonts w:ascii="Montserrat" w:hAnsi="Montserrat"/>
          <w:sz w:val="22"/>
          <w:szCs w:val="22"/>
          <w:lang w:val="lv-LV"/>
        </w:rPr>
        <w:t>5</w:t>
      </w:r>
      <w:r w:rsidRPr="00C459B1">
        <w:rPr>
          <w:rFonts w:ascii="Montserrat" w:hAnsi="Montserrat"/>
          <w:sz w:val="22"/>
          <w:szCs w:val="22"/>
          <w:lang w:val="ru-RU"/>
        </w:rPr>
        <w:t xml:space="preserve"> сентября 2021 года.</w:t>
      </w:r>
    </w:p>
    <w:p w14:paraId="0C25FD32" w14:textId="77777777" w:rsidR="00C459B1" w:rsidRPr="00C459B1" w:rsidRDefault="00C459B1" w:rsidP="00C459B1">
      <w:pPr>
        <w:jc w:val="both"/>
        <w:rPr>
          <w:rFonts w:ascii="Montserrat" w:hAnsi="Montserrat" w:cs="Times New Roman"/>
          <w:sz w:val="22"/>
          <w:szCs w:val="22"/>
          <w:lang w:val="ru-RU"/>
        </w:rPr>
      </w:pPr>
    </w:p>
    <w:p w14:paraId="286F0CC8" w14:textId="77777777" w:rsidR="00C459B1" w:rsidRPr="00C459B1" w:rsidRDefault="00C459B1" w:rsidP="00C459B1">
      <w:pPr>
        <w:jc w:val="both"/>
        <w:rPr>
          <w:rFonts w:ascii="Montserrat" w:hAnsi="Montserrat" w:cs="Times New Roman"/>
          <w:b/>
          <w:sz w:val="22"/>
          <w:szCs w:val="22"/>
          <w:lang w:val="ru-RU"/>
        </w:rPr>
      </w:pPr>
      <w:r w:rsidRPr="00C459B1">
        <w:rPr>
          <w:rFonts w:ascii="Montserrat" w:hAnsi="Montserrat" w:cs="Times New Roman"/>
          <w:b/>
          <w:sz w:val="22"/>
          <w:szCs w:val="22"/>
          <w:lang w:val="ru-RU"/>
        </w:rPr>
        <w:t>Правление акционерного общества "</w:t>
      </w:r>
      <w:proofErr w:type="spellStart"/>
      <w:r w:rsidRPr="00C459B1">
        <w:rPr>
          <w:rFonts w:ascii="Montserrat" w:hAnsi="Montserrat" w:cs="Times New Roman"/>
          <w:b/>
          <w:sz w:val="22"/>
          <w:szCs w:val="22"/>
          <w:lang w:val="ru-RU"/>
        </w:rPr>
        <w:t>Латвияс</w:t>
      </w:r>
      <w:proofErr w:type="spellEnd"/>
      <w:r w:rsidRPr="00C459B1">
        <w:rPr>
          <w:rFonts w:ascii="Montserrat" w:hAnsi="Montserrat" w:cs="Times New Roman"/>
          <w:b/>
          <w:sz w:val="22"/>
          <w:szCs w:val="22"/>
          <w:lang w:val="ru-RU"/>
        </w:rPr>
        <w:t xml:space="preserve"> Газе"</w:t>
      </w:r>
    </w:p>
    <w:p w14:paraId="474A0F2D" w14:textId="77777777" w:rsidR="00C459B1" w:rsidRPr="00C459B1" w:rsidRDefault="00C459B1" w:rsidP="00C459B1">
      <w:pPr>
        <w:jc w:val="both"/>
        <w:rPr>
          <w:rFonts w:ascii="Montserrat" w:hAnsi="Montserrat" w:cs="Times New Roman"/>
          <w:sz w:val="22"/>
          <w:szCs w:val="22"/>
          <w:lang w:val="ru-RU"/>
        </w:rPr>
      </w:pPr>
    </w:p>
    <w:p w14:paraId="7F3505DD" w14:textId="77777777" w:rsidR="00C459B1" w:rsidRPr="00C459B1" w:rsidRDefault="00C459B1" w:rsidP="00C459B1">
      <w:pPr>
        <w:rPr>
          <w:rFonts w:ascii="Montserrat" w:hAnsi="Montserrat" w:cs="Times New Roman"/>
          <w:b/>
          <w:sz w:val="22"/>
          <w:szCs w:val="22"/>
          <w:lang w:val="ru-RU"/>
        </w:rPr>
      </w:pPr>
      <w:r w:rsidRPr="00C459B1">
        <w:rPr>
          <w:rFonts w:ascii="Montserrat" w:hAnsi="Montserrat" w:cs="Times New Roman"/>
          <w:sz w:val="22"/>
          <w:szCs w:val="22"/>
          <w:lang w:val="ru-RU"/>
        </w:rPr>
        <w:t xml:space="preserve"> </w:t>
      </w:r>
    </w:p>
    <w:p w14:paraId="4A6F9138" w14:textId="03FB08A6" w:rsidR="00C459B1" w:rsidRPr="00C459B1" w:rsidRDefault="00C459B1" w:rsidP="00C459B1">
      <w:pPr>
        <w:pStyle w:val="Header"/>
        <w:rPr>
          <w:rFonts w:ascii="Montserrat" w:hAnsi="Montserrat"/>
          <w:sz w:val="22"/>
          <w:szCs w:val="22"/>
          <w:lang w:val="ru-RU"/>
        </w:rPr>
      </w:pPr>
      <w:r w:rsidRPr="00C459B1">
        <w:rPr>
          <w:rFonts w:ascii="Montserrat" w:hAnsi="Montserrat"/>
          <w:sz w:val="22"/>
          <w:szCs w:val="22"/>
          <w:lang w:val="ru-RU"/>
        </w:rPr>
        <w:t>Рига</w:t>
      </w:r>
      <w:r w:rsidRPr="00C459B1">
        <w:rPr>
          <w:rFonts w:ascii="Montserrat" w:hAnsi="Montserrat"/>
          <w:sz w:val="22"/>
          <w:szCs w:val="22"/>
          <w:lang w:val="ru-RU"/>
        </w:rPr>
        <w:t>, 1</w:t>
      </w:r>
      <w:r w:rsidRPr="00C459B1">
        <w:rPr>
          <w:rFonts w:ascii="Montserrat" w:hAnsi="Montserrat"/>
          <w:sz w:val="22"/>
          <w:szCs w:val="22"/>
        </w:rPr>
        <w:t>6</w:t>
      </w:r>
      <w:r w:rsidRPr="00C459B1">
        <w:rPr>
          <w:rFonts w:ascii="Montserrat" w:hAnsi="Montserrat"/>
          <w:sz w:val="22"/>
          <w:szCs w:val="22"/>
          <w:lang w:val="ru-RU"/>
        </w:rPr>
        <w:t>.0</w:t>
      </w:r>
      <w:r w:rsidRPr="00C459B1">
        <w:rPr>
          <w:rFonts w:ascii="Montserrat" w:hAnsi="Montserrat"/>
          <w:sz w:val="22"/>
          <w:szCs w:val="22"/>
        </w:rPr>
        <w:t>8</w:t>
      </w:r>
      <w:r w:rsidRPr="00C459B1">
        <w:rPr>
          <w:rFonts w:ascii="Montserrat" w:hAnsi="Montserrat"/>
          <w:sz w:val="22"/>
          <w:szCs w:val="22"/>
          <w:lang w:val="ru-RU"/>
        </w:rPr>
        <w:t>.2021.</w:t>
      </w:r>
    </w:p>
    <w:p w14:paraId="65A4207A" w14:textId="11333118" w:rsidR="00062C6E" w:rsidRPr="00C459B1" w:rsidRDefault="00062C6E" w:rsidP="009018A8">
      <w:pPr>
        <w:rPr>
          <w:rFonts w:ascii="Montserrat" w:hAnsi="Montserrat"/>
          <w:sz w:val="22"/>
          <w:szCs w:val="22"/>
          <w:lang w:val="ru-RU"/>
        </w:rPr>
      </w:pPr>
    </w:p>
    <w:p w14:paraId="73663174" w14:textId="32841EB6" w:rsidR="00062C6E" w:rsidRPr="00C459B1" w:rsidRDefault="00062C6E" w:rsidP="009018A8">
      <w:pPr>
        <w:rPr>
          <w:rFonts w:ascii="Montserrat" w:hAnsi="Montserrat"/>
          <w:sz w:val="22"/>
          <w:szCs w:val="22"/>
          <w:lang w:val="ru-RU"/>
        </w:rPr>
      </w:pPr>
    </w:p>
    <w:p w14:paraId="4623C4BA" w14:textId="3B7F5764" w:rsidR="00912BA8" w:rsidRPr="00C459B1" w:rsidRDefault="00912BA8" w:rsidP="009018A8">
      <w:pPr>
        <w:rPr>
          <w:rFonts w:ascii="Montserrat" w:hAnsi="Montserrat"/>
          <w:sz w:val="22"/>
          <w:szCs w:val="22"/>
          <w:lang w:val="ru-RU"/>
        </w:rPr>
      </w:pPr>
    </w:p>
    <w:p w14:paraId="5D1AB268" w14:textId="60B829DE" w:rsidR="00062C6E" w:rsidRPr="00C459B1" w:rsidRDefault="00062C6E" w:rsidP="009018A8">
      <w:pPr>
        <w:rPr>
          <w:rFonts w:ascii="Montserrat" w:hAnsi="Montserrat"/>
          <w:sz w:val="22"/>
          <w:szCs w:val="22"/>
          <w:lang w:val="ru-RU"/>
        </w:rPr>
      </w:pPr>
    </w:p>
    <w:sectPr w:rsidR="00062C6E" w:rsidRPr="00C459B1" w:rsidSect="00912BA8">
      <w:type w:val="continuous"/>
      <w:pgSz w:w="11900" w:h="16840"/>
      <w:pgMar w:top="1134" w:right="851" w:bottom="1134" w:left="1701" w:header="0" w:footer="35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5DA4" w14:textId="77777777" w:rsidR="000E4ABF" w:rsidRDefault="000E4ABF" w:rsidP="00FA7C8E">
      <w:r>
        <w:separator/>
      </w:r>
    </w:p>
  </w:endnote>
  <w:endnote w:type="continuationSeparator" w:id="0">
    <w:p w14:paraId="1F977498" w14:textId="77777777" w:rsidR="000E4ABF" w:rsidRDefault="000E4ABF" w:rsidP="00F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</w:rPr>
      <w:id w:val="42184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AE6A9" w14:textId="01E24686" w:rsidR="00912BA8" w:rsidRPr="00912BA8" w:rsidRDefault="00912BA8">
        <w:pPr>
          <w:pStyle w:val="Footer"/>
          <w:jc w:val="center"/>
          <w:rPr>
            <w:rFonts w:ascii="Montserrat" w:hAnsi="Montserrat"/>
            <w:sz w:val="20"/>
          </w:rPr>
        </w:pPr>
        <w:r w:rsidRPr="00912BA8">
          <w:rPr>
            <w:rFonts w:ascii="Montserrat" w:hAnsi="Montserrat"/>
            <w:sz w:val="20"/>
          </w:rPr>
          <w:fldChar w:fldCharType="begin"/>
        </w:r>
        <w:r w:rsidRPr="00912BA8">
          <w:rPr>
            <w:rFonts w:ascii="Montserrat" w:hAnsi="Montserrat"/>
            <w:sz w:val="20"/>
          </w:rPr>
          <w:instrText xml:space="preserve"> PAGE   \* MERGEFORMAT </w:instrText>
        </w:r>
        <w:r w:rsidRPr="00912BA8">
          <w:rPr>
            <w:rFonts w:ascii="Montserrat" w:hAnsi="Montserrat"/>
            <w:sz w:val="20"/>
          </w:rPr>
          <w:fldChar w:fldCharType="separate"/>
        </w:r>
        <w:r w:rsidR="00C459B1">
          <w:rPr>
            <w:rFonts w:ascii="Montserrat" w:hAnsi="Montserrat"/>
            <w:noProof/>
            <w:sz w:val="20"/>
          </w:rPr>
          <w:t>2</w:t>
        </w:r>
        <w:r w:rsidRPr="00912BA8">
          <w:rPr>
            <w:rFonts w:ascii="Montserrat" w:hAnsi="Montserrat"/>
            <w:noProof/>
            <w:sz w:val="20"/>
          </w:rPr>
          <w:fldChar w:fldCharType="end"/>
        </w:r>
      </w:p>
    </w:sdtContent>
  </w:sdt>
  <w:p w14:paraId="2D40EEE9" w14:textId="21DE2D3C" w:rsidR="00FA7C8E" w:rsidRPr="00FE2E8A" w:rsidRDefault="00FA7C8E" w:rsidP="00617C28">
    <w:pPr>
      <w:pStyle w:val="Footer"/>
      <w:ind w:left="-14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DEB" w14:textId="77777777" w:rsidR="00C847C9" w:rsidRPr="00FE2E8A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404040" w:themeColor="text1" w:themeTint="BF"/>
        <w:sz w:val="16"/>
        <w:szCs w:val="16"/>
      </w:rPr>
    </w:pPr>
  </w:p>
  <w:p w14:paraId="637AB901" w14:textId="77777777" w:rsidR="00C847C9" w:rsidRDefault="00C847C9" w:rsidP="00C847C9">
    <w:pPr>
      <w:pStyle w:val="NormalWeb"/>
      <w:shd w:val="clear" w:color="auto" w:fill="FFFFFF"/>
      <w:spacing w:before="0" w:beforeAutospacing="0" w:after="0" w:afterAutospacing="0"/>
      <w:ind w:left="-426" w:right="1246"/>
      <w:rPr>
        <w:rFonts w:ascii="Montserrat" w:hAnsi="Montserrat" w:cstheme="majorHAnsi"/>
        <w:color w:val="4D4D4C"/>
        <w:sz w:val="16"/>
        <w:szCs w:val="16"/>
      </w:rPr>
    </w:pPr>
    <w:r>
      <w:rPr>
        <w:rFonts w:ascii="Montserrat" w:hAnsi="Montserrat" w:cstheme="majorHAnsi"/>
        <w:noProof/>
        <w:color w:val="4D4D4C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4E11" wp14:editId="57DB9D38">
              <wp:simplePos x="0" y="0"/>
              <wp:positionH relativeFrom="column">
                <wp:posOffset>-89536</wp:posOffset>
              </wp:positionH>
              <wp:positionV relativeFrom="paragraph">
                <wp:posOffset>53282</wp:posOffset>
              </wp:positionV>
              <wp:extent cx="593667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7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81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4BC7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4.2pt" to="46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" strokecolor="#2a818c" strokeweight="1.5pt">
              <v:stroke joinstyle="miter"/>
            </v:line>
          </w:pict>
        </mc:Fallback>
      </mc:AlternateContent>
    </w:r>
  </w:p>
  <w:p w14:paraId="76184648" w14:textId="77777777" w:rsidR="00C847C9" w:rsidRPr="0018259C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4D4D4C"/>
        <w:sz w:val="16"/>
        <w:szCs w:val="16"/>
      </w:rPr>
    </w:pPr>
  </w:p>
  <w:p w14:paraId="66D57305" w14:textId="17626750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b/>
        <w:noProof/>
        <w:color w:val="7F7F7F" w:themeColor="text1" w:themeTint="80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77CE9" wp14:editId="74088819">
              <wp:simplePos x="0" y="0"/>
              <wp:positionH relativeFrom="column">
                <wp:posOffset>2966085</wp:posOffset>
              </wp:positionH>
              <wp:positionV relativeFrom="paragraph">
                <wp:posOffset>60960</wp:posOffset>
              </wp:positionV>
              <wp:extent cx="3006437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DACAF7" w14:textId="77777777" w:rsidR="00AB48FD" w:rsidRDefault="00AB48FD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</w:p>
                        <w:p w14:paraId="65B188AE" w14:textId="014A48E3" w:rsidR="001A1BD5" w:rsidRPr="0018259C" w:rsidRDefault="001A1BD5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+371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67 041903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lietvediba@lg.lv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 www.lg.l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77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3.55pt;margin-top:4.8pt;width:23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" filled="f" stroked="f" strokeweight=".5pt">
              <v:textbox>
                <w:txbxContent>
                  <w:p w14:paraId="19DACAF7" w14:textId="77777777" w:rsidR="00AB48FD" w:rsidRDefault="00AB48FD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</w:p>
                  <w:p w14:paraId="65B188AE" w14:textId="014A48E3" w:rsidR="001A1BD5" w:rsidRPr="0018259C" w:rsidRDefault="001A1BD5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+371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67 041903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lietvediba@lg.lv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 www.lg.l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Акционерное общество «Latvijas G</w: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lv-LV"/>
      </w:rPr>
      <w:t>āze</w: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»</w:t>
    </w:r>
  </w:p>
  <w:p w14:paraId="25AA71AB" w14:textId="77777777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Единый регистрационный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No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40003000642</w:t>
    </w:r>
  </w:p>
  <w:p w14:paraId="16D76159" w14:textId="43D5A5F3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Улица </w:t>
    </w:r>
    <w:r w:rsidR="00BE5F02"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>Аристида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Бриана 6, Рига,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LV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- 1001</w:t>
    </w:r>
  </w:p>
  <w:p w14:paraId="5FBE5DF6" w14:textId="77777777" w:rsidR="001A1BD5" w:rsidRPr="00AB48FD" w:rsidRDefault="001A1BD5" w:rsidP="001A1BD5">
    <w:pPr>
      <w:pStyle w:val="Footer"/>
      <w:ind w:left="-1440"/>
      <w:rPr>
        <w:color w:val="7F7F7F" w:themeColor="text1" w:themeTint="80"/>
        <w:sz w:val="16"/>
        <w:szCs w:val="16"/>
        <w:lang w:val="ru-RU"/>
      </w:rPr>
    </w:pPr>
  </w:p>
  <w:p w14:paraId="04D3FBE2" w14:textId="77777777" w:rsidR="00FA4E5E" w:rsidRPr="00AB48FD" w:rsidRDefault="00FA4E5E" w:rsidP="00FA4E5E">
    <w:pPr>
      <w:ind w:left="-142"/>
      <w:rPr>
        <w:color w:val="7F7F7F" w:themeColor="text1" w:themeTint="80"/>
        <w:sz w:val="16"/>
        <w:szCs w:val="16"/>
        <w:lang w:val="ru-RU"/>
      </w:rPr>
    </w:pPr>
  </w:p>
  <w:p w14:paraId="5F15F5A0" w14:textId="77777777" w:rsidR="008772D3" w:rsidRPr="001A1BD5" w:rsidRDefault="008772D3" w:rsidP="008772D3">
    <w:pPr>
      <w:rPr>
        <w:sz w:val="16"/>
        <w:szCs w:val="16"/>
        <w:lang w:val="ru-RU"/>
      </w:rPr>
    </w:pPr>
  </w:p>
  <w:p w14:paraId="52048706" w14:textId="3EE62909" w:rsidR="00C847C9" w:rsidRPr="001A1BD5" w:rsidRDefault="001A1BD5" w:rsidP="001A1BD5">
    <w:pPr>
      <w:pStyle w:val="Footer"/>
      <w:tabs>
        <w:tab w:val="clear" w:pos="4680"/>
        <w:tab w:val="clear" w:pos="9360"/>
        <w:tab w:val="left" w:pos="6545"/>
      </w:tabs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B6B8" w14:textId="77777777" w:rsidR="000E4ABF" w:rsidRDefault="000E4ABF" w:rsidP="00FA7C8E">
      <w:r>
        <w:separator/>
      </w:r>
    </w:p>
  </w:footnote>
  <w:footnote w:type="continuationSeparator" w:id="0">
    <w:p w14:paraId="4A3C1EB4" w14:textId="77777777" w:rsidR="000E4ABF" w:rsidRDefault="000E4ABF" w:rsidP="00F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E4C1" w14:textId="6153D355" w:rsidR="00C30D54" w:rsidRPr="009018A8" w:rsidRDefault="00C30D54" w:rsidP="00C847C9">
    <w:pPr>
      <w:pStyle w:val="Header"/>
      <w:tabs>
        <w:tab w:val="clear" w:pos="9360"/>
        <w:tab w:val="left" w:pos="8931"/>
        <w:tab w:val="right" w:pos="10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94AD" w14:textId="1C5FAFAA" w:rsidR="00D40F69" w:rsidRPr="00C847C9" w:rsidRDefault="00C847C9">
    <w:pPr>
      <w:pStyle w:val="Header"/>
      <w:rPr>
        <w:lang w:val="en-GB"/>
      </w:rPr>
    </w:pPr>
    <w:r>
      <w:rPr>
        <w:noProof/>
        <w:lang w:val="lv-LV" w:eastAsia="lv-LV"/>
      </w:rPr>
      <w:drawing>
        <wp:inline distT="0" distB="0" distL="0" distR="0" wp14:anchorId="1DE2BB11" wp14:editId="4EBDC5A3">
          <wp:extent cx="6350585" cy="126746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veidlapas_a4_preview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0" t="1" b="38390"/>
                  <a:stretch/>
                </pic:blipFill>
                <pic:spPr bwMode="auto">
                  <a:xfrm>
                    <a:off x="0" y="0"/>
                    <a:ext cx="6351742" cy="1267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348"/>
    <w:multiLevelType w:val="hybridMultilevel"/>
    <w:tmpl w:val="DD14F282"/>
    <w:lvl w:ilvl="0" w:tplc="36EE9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E"/>
    <w:rsid w:val="0003730C"/>
    <w:rsid w:val="00062C6E"/>
    <w:rsid w:val="0007243A"/>
    <w:rsid w:val="000945C9"/>
    <w:rsid w:val="000C74DC"/>
    <w:rsid w:val="000D31E8"/>
    <w:rsid w:val="000E4ABF"/>
    <w:rsid w:val="001809DA"/>
    <w:rsid w:val="0018259C"/>
    <w:rsid w:val="00184593"/>
    <w:rsid w:val="00185571"/>
    <w:rsid w:val="001A1BD5"/>
    <w:rsid w:val="00245434"/>
    <w:rsid w:val="002C2BA7"/>
    <w:rsid w:val="00327095"/>
    <w:rsid w:val="00331B0A"/>
    <w:rsid w:val="00375DD4"/>
    <w:rsid w:val="003B59EB"/>
    <w:rsid w:val="00400B36"/>
    <w:rsid w:val="00486A6C"/>
    <w:rsid w:val="004E5C39"/>
    <w:rsid w:val="00545E39"/>
    <w:rsid w:val="0055423A"/>
    <w:rsid w:val="00617C28"/>
    <w:rsid w:val="006D7FC9"/>
    <w:rsid w:val="00764124"/>
    <w:rsid w:val="007B1F30"/>
    <w:rsid w:val="008772D3"/>
    <w:rsid w:val="0088228C"/>
    <w:rsid w:val="008B1ED7"/>
    <w:rsid w:val="008D1580"/>
    <w:rsid w:val="008F0045"/>
    <w:rsid w:val="009006AA"/>
    <w:rsid w:val="009018A8"/>
    <w:rsid w:val="00912BA8"/>
    <w:rsid w:val="0094604D"/>
    <w:rsid w:val="00967C67"/>
    <w:rsid w:val="009E2C94"/>
    <w:rsid w:val="00AB48FD"/>
    <w:rsid w:val="00B40B70"/>
    <w:rsid w:val="00B500B1"/>
    <w:rsid w:val="00BA57C1"/>
    <w:rsid w:val="00BA667B"/>
    <w:rsid w:val="00BE5BC3"/>
    <w:rsid w:val="00BE5F02"/>
    <w:rsid w:val="00BF49B8"/>
    <w:rsid w:val="00C132F1"/>
    <w:rsid w:val="00C30D54"/>
    <w:rsid w:val="00C37C50"/>
    <w:rsid w:val="00C459B1"/>
    <w:rsid w:val="00C65A84"/>
    <w:rsid w:val="00C847C9"/>
    <w:rsid w:val="00C971CE"/>
    <w:rsid w:val="00D4035D"/>
    <w:rsid w:val="00D40F69"/>
    <w:rsid w:val="00D645AD"/>
    <w:rsid w:val="00D80797"/>
    <w:rsid w:val="00DD26E7"/>
    <w:rsid w:val="00DE3A63"/>
    <w:rsid w:val="00E150A6"/>
    <w:rsid w:val="00E65652"/>
    <w:rsid w:val="00E71C65"/>
    <w:rsid w:val="00F06359"/>
    <w:rsid w:val="00F21546"/>
    <w:rsid w:val="00F864CB"/>
    <w:rsid w:val="00FA4E5E"/>
    <w:rsid w:val="00FA7C8E"/>
    <w:rsid w:val="00FB6996"/>
    <w:rsid w:val="00FC1381"/>
    <w:rsid w:val="00FC277F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4C82925"/>
  <w15:chartTrackingRefBased/>
  <w15:docId w15:val="{274DA78C-6776-AF44-8323-D8D992D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5"/>
  </w:style>
  <w:style w:type="paragraph" w:styleId="Heading4">
    <w:name w:val="heading 4"/>
    <w:basedOn w:val="Normal"/>
    <w:next w:val="Normal"/>
    <w:link w:val="Heading4Char"/>
    <w:qFormat/>
    <w:rsid w:val="00C459B1"/>
    <w:pPr>
      <w:keepNext/>
      <w:outlineLvl w:val="3"/>
    </w:pPr>
    <w:rPr>
      <w:rFonts w:ascii="Tahoma" w:eastAsia="Times New Roman" w:hAnsi="Tahoma" w:cs="Tahoma"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8E"/>
  </w:style>
  <w:style w:type="paragraph" w:styleId="Footer">
    <w:name w:val="footer"/>
    <w:basedOn w:val="Normal"/>
    <w:link w:val="Foot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8E"/>
  </w:style>
  <w:style w:type="paragraph" w:styleId="NormalWeb">
    <w:name w:val="Normal (Web)"/>
    <w:basedOn w:val="Normal"/>
    <w:uiPriority w:val="99"/>
    <w:unhideWhenUsed/>
    <w:rsid w:val="00FA7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28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D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459B1"/>
    <w:rPr>
      <w:rFonts w:ascii="Tahoma" w:eastAsia="Times New Roman" w:hAnsi="Tahoma" w:cs="Tahoma"/>
      <w:i/>
      <w:iCs/>
      <w:sz w:val="20"/>
      <w:szCs w:val="20"/>
      <w:lang w:val="lv-LV"/>
    </w:rPr>
  </w:style>
  <w:style w:type="paragraph" w:styleId="BodyText2">
    <w:name w:val="Body Text 2"/>
    <w:basedOn w:val="Normal"/>
    <w:link w:val="BodyText2Char"/>
    <w:rsid w:val="00C459B1"/>
    <w:pPr>
      <w:jc w:val="both"/>
    </w:pPr>
    <w:rPr>
      <w:rFonts w:ascii="Times New Roman" w:eastAsia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rsid w:val="00C459B1"/>
    <w:rPr>
      <w:rFonts w:ascii="Times New Roman" w:eastAsia="Times New Roman" w:hAnsi="Times New Roman" w:cs="Times New Roman"/>
      <w:lang w:val="lv-LV"/>
    </w:rPr>
  </w:style>
  <w:style w:type="paragraph" w:customStyle="1" w:styleId="Body">
    <w:name w:val="Body"/>
    <w:basedOn w:val="Normal"/>
    <w:rsid w:val="00C459B1"/>
    <w:pPr>
      <w:tabs>
        <w:tab w:val="left" w:pos="5103"/>
        <w:tab w:val="left" w:pos="5670"/>
      </w:tabs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59B1"/>
    <w:pPr>
      <w:spacing w:before="40"/>
      <w:ind w:left="720"/>
      <w:contextualSpacing/>
    </w:pPr>
    <w:rPr>
      <w:rFonts w:ascii="Times New Roman" w:eastAsia="Times New Roman" w:hAnsi="Times New Roman" w:cs="Times New Roman"/>
      <w:sz w:val="22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icg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asdaqbalt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071C7-ED1B-4B6A-886E-528FC124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Joksta</cp:lastModifiedBy>
  <cp:revision>2</cp:revision>
  <cp:lastPrinted>2020-07-14T07:59:00Z</cp:lastPrinted>
  <dcterms:created xsi:type="dcterms:W3CDTF">2021-08-16T04:08:00Z</dcterms:created>
  <dcterms:modified xsi:type="dcterms:W3CDTF">2021-08-16T04:08:00Z</dcterms:modified>
</cp:coreProperties>
</file>